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CFCC3F" w14:textId="77777777" w:rsidR="00472D52" w:rsidRDefault="00472D52" w:rsidP="00472D52">
      <w:pPr>
        <w:jc w:val="center"/>
        <w:rPr>
          <w:b/>
          <w:sz w:val="28"/>
        </w:rPr>
      </w:pPr>
      <w:r>
        <w:rPr>
          <w:b/>
          <w:sz w:val="28"/>
        </w:rPr>
        <w:t>SIDDAGANGA INSTITUTE OF TECHNOLOGY, TUMAKURU-3</w:t>
      </w:r>
    </w:p>
    <w:p w14:paraId="44DB592A" w14:textId="77777777" w:rsidR="00472D52" w:rsidRDefault="00472D52" w:rsidP="00472D52">
      <w:pPr>
        <w:jc w:val="center"/>
        <w:rPr>
          <w:sz w:val="22"/>
        </w:rPr>
      </w:pPr>
      <w:r>
        <w:rPr>
          <w:sz w:val="22"/>
        </w:rPr>
        <w:t xml:space="preserve">(An Autonomous Institution affiliated to Visvesvaraya Technological University, </w:t>
      </w:r>
      <w:proofErr w:type="spellStart"/>
      <w:r>
        <w:rPr>
          <w:sz w:val="22"/>
        </w:rPr>
        <w:t>Belagavi</w:t>
      </w:r>
      <w:proofErr w:type="spellEnd"/>
      <w:r>
        <w:rPr>
          <w:sz w:val="22"/>
        </w:rPr>
        <w:t xml:space="preserve">, </w:t>
      </w:r>
    </w:p>
    <w:p w14:paraId="2DF876A7" w14:textId="77777777" w:rsidR="00472D52" w:rsidRDefault="00472D52" w:rsidP="00472D52">
      <w:pPr>
        <w:jc w:val="center"/>
        <w:rPr>
          <w:sz w:val="22"/>
        </w:rPr>
      </w:pPr>
      <w:r>
        <w:rPr>
          <w:sz w:val="22"/>
        </w:rPr>
        <w:t>Approved by AICTE, New Delhi)</w:t>
      </w:r>
    </w:p>
    <w:p w14:paraId="5F37026C" w14:textId="77777777" w:rsidR="00472D52" w:rsidRDefault="00472D52" w:rsidP="00D031F5">
      <w:pPr>
        <w:jc w:val="center"/>
        <w:rPr>
          <w:b/>
          <w:sz w:val="24"/>
          <w:szCs w:val="24"/>
        </w:rPr>
      </w:pPr>
    </w:p>
    <w:p w14:paraId="58925EE1" w14:textId="232180B4" w:rsidR="00D031F5" w:rsidRDefault="00D031F5" w:rsidP="00D031F5">
      <w:pPr>
        <w:jc w:val="center"/>
        <w:rPr>
          <w:b/>
          <w:sz w:val="24"/>
          <w:szCs w:val="24"/>
        </w:rPr>
      </w:pPr>
      <w:r>
        <w:rPr>
          <w:b/>
          <w:sz w:val="24"/>
          <w:szCs w:val="24"/>
        </w:rPr>
        <w:t>PHYSICS FOR SUSTAINABLE STRUCTURAL SYSTEMS</w:t>
      </w:r>
    </w:p>
    <w:p w14:paraId="57534452" w14:textId="3070E0D8" w:rsidR="00D031F5" w:rsidRDefault="00D031F5" w:rsidP="00D031F5">
      <w:pPr>
        <w:jc w:val="center"/>
        <w:rPr>
          <w:b/>
          <w:sz w:val="24"/>
          <w:szCs w:val="24"/>
        </w:rPr>
      </w:pPr>
      <w:r>
        <w:rPr>
          <w:b/>
          <w:sz w:val="24"/>
          <w:szCs w:val="24"/>
        </w:rPr>
        <w:t>(For Civil Stream)</w:t>
      </w:r>
    </w:p>
    <w:p w14:paraId="7841A229" w14:textId="77777777" w:rsidR="001F74A4" w:rsidRDefault="001F74A4" w:rsidP="00D031F5">
      <w:pPr>
        <w:jc w:val="center"/>
        <w:rPr>
          <w:b/>
          <w:sz w:val="24"/>
          <w:szCs w:val="24"/>
        </w:rPr>
      </w:pPr>
    </w:p>
    <w:p w14:paraId="14A85785" w14:textId="1932342E" w:rsidR="0050224E" w:rsidRDefault="0050224E" w:rsidP="00D031F5">
      <w:pPr>
        <w:jc w:val="center"/>
        <w:rPr>
          <w:b/>
          <w:sz w:val="24"/>
          <w:szCs w:val="24"/>
        </w:rPr>
      </w:pPr>
      <w:r>
        <w:rPr>
          <w:b/>
          <w:sz w:val="24"/>
          <w:szCs w:val="24"/>
        </w:rPr>
        <w:t>Course Type: Integrated</w:t>
      </w:r>
    </w:p>
    <w:p w14:paraId="5CF75A69" w14:textId="77777777" w:rsidR="004619D4" w:rsidRPr="004F74BB" w:rsidRDefault="004619D4" w:rsidP="00262C96">
      <w:pPr>
        <w:jc w:val="center"/>
      </w:pPr>
    </w:p>
    <w:tbl>
      <w:tblPr>
        <w:tblW w:w="935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415"/>
        <w:gridCol w:w="3811"/>
        <w:gridCol w:w="1849"/>
        <w:gridCol w:w="1281"/>
      </w:tblGrid>
      <w:tr w:rsidR="00D31536" w:rsidRPr="004F74BB" w14:paraId="6727B129" w14:textId="77777777" w:rsidTr="004F74BB">
        <w:trPr>
          <w:trHeight w:val="397"/>
        </w:trPr>
        <w:tc>
          <w:tcPr>
            <w:tcW w:w="2407" w:type="dxa"/>
            <w:vAlign w:val="center"/>
          </w:tcPr>
          <w:p w14:paraId="256F9ECB" w14:textId="77777777" w:rsidR="00D31536" w:rsidRPr="004F74BB" w:rsidRDefault="00D31536" w:rsidP="004F74BB">
            <w:pPr>
              <w:rPr>
                <w:bCs/>
                <w:sz w:val="24"/>
                <w:szCs w:val="24"/>
              </w:rPr>
            </w:pPr>
            <w:r w:rsidRPr="004F74BB">
              <w:rPr>
                <w:bCs/>
                <w:sz w:val="24"/>
                <w:szCs w:val="24"/>
              </w:rPr>
              <w:t>Contact Hours/ Week:</w:t>
            </w:r>
          </w:p>
        </w:tc>
        <w:tc>
          <w:tcPr>
            <w:tcW w:w="3797" w:type="dxa"/>
            <w:vAlign w:val="center"/>
          </w:tcPr>
          <w:p w14:paraId="00388CB3" w14:textId="352E92CF" w:rsidR="00D31536" w:rsidRPr="004F74BB" w:rsidRDefault="00D031F5" w:rsidP="00D031F5">
            <w:pPr>
              <w:rPr>
                <w:bCs/>
                <w:sz w:val="24"/>
                <w:szCs w:val="24"/>
              </w:rPr>
            </w:pPr>
            <w:r>
              <w:rPr>
                <w:sz w:val="24"/>
                <w:szCs w:val="24"/>
              </w:rPr>
              <w:t>3(L) + 2(P)</w:t>
            </w:r>
          </w:p>
        </w:tc>
        <w:tc>
          <w:tcPr>
            <w:tcW w:w="1842" w:type="dxa"/>
            <w:vAlign w:val="center"/>
          </w:tcPr>
          <w:p w14:paraId="5D280234" w14:textId="5ED449B7" w:rsidR="00D31536" w:rsidRPr="004F74BB" w:rsidRDefault="00D31536" w:rsidP="004F74BB">
            <w:pPr>
              <w:rPr>
                <w:bCs/>
                <w:sz w:val="24"/>
                <w:szCs w:val="24"/>
              </w:rPr>
            </w:pPr>
            <w:r w:rsidRPr="004F74BB">
              <w:rPr>
                <w:bCs/>
                <w:sz w:val="24"/>
                <w:szCs w:val="24"/>
              </w:rPr>
              <w:t>Credits:</w:t>
            </w:r>
          </w:p>
        </w:tc>
        <w:tc>
          <w:tcPr>
            <w:tcW w:w="1276" w:type="dxa"/>
            <w:vAlign w:val="center"/>
          </w:tcPr>
          <w:p w14:paraId="462B867F" w14:textId="4BDD52A0" w:rsidR="00D31536" w:rsidRPr="004F74BB" w:rsidRDefault="00D031F5" w:rsidP="004F74BB">
            <w:pPr>
              <w:rPr>
                <w:bCs/>
                <w:sz w:val="24"/>
                <w:szCs w:val="24"/>
              </w:rPr>
            </w:pPr>
            <w:r>
              <w:rPr>
                <w:bCs/>
                <w:sz w:val="24"/>
                <w:szCs w:val="24"/>
              </w:rPr>
              <w:t>4</w:t>
            </w:r>
          </w:p>
        </w:tc>
      </w:tr>
      <w:tr w:rsidR="00D31536" w:rsidRPr="004F74BB" w14:paraId="0C1451BB" w14:textId="77777777" w:rsidTr="004F74BB">
        <w:trPr>
          <w:trHeight w:val="397"/>
        </w:trPr>
        <w:tc>
          <w:tcPr>
            <w:tcW w:w="2407" w:type="dxa"/>
            <w:vAlign w:val="center"/>
          </w:tcPr>
          <w:p w14:paraId="78C44E81" w14:textId="77777777" w:rsidR="00D31536" w:rsidRPr="004F74BB" w:rsidRDefault="00D31536" w:rsidP="004F74BB">
            <w:pPr>
              <w:rPr>
                <w:bCs/>
                <w:sz w:val="24"/>
                <w:szCs w:val="24"/>
              </w:rPr>
            </w:pPr>
            <w:r w:rsidRPr="004F74BB">
              <w:rPr>
                <w:bCs/>
                <w:sz w:val="24"/>
                <w:szCs w:val="24"/>
              </w:rPr>
              <w:t>Total Lecture Hours:</w:t>
            </w:r>
          </w:p>
        </w:tc>
        <w:tc>
          <w:tcPr>
            <w:tcW w:w="3797" w:type="dxa"/>
            <w:vAlign w:val="center"/>
          </w:tcPr>
          <w:p w14:paraId="37C28DC9" w14:textId="565EF9F7" w:rsidR="00D31536" w:rsidRPr="004F74BB" w:rsidRDefault="00D031F5" w:rsidP="0050224E">
            <w:pPr>
              <w:rPr>
                <w:bCs/>
                <w:sz w:val="24"/>
                <w:szCs w:val="24"/>
              </w:rPr>
            </w:pPr>
            <w:r>
              <w:rPr>
                <w:bCs/>
                <w:sz w:val="24"/>
                <w:szCs w:val="24"/>
              </w:rPr>
              <w:t xml:space="preserve">40 + 28 </w:t>
            </w:r>
          </w:p>
        </w:tc>
        <w:tc>
          <w:tcPr>
            <w:tcW w:w="1842" w:type="dxa"/>
            <w:vAlign w:val="center"/>
          </w:tcPr>
          <w:p w14:paraId="2E541890" w14:textId="111CDECE" w:rsidR="00D31536" w:rsidRPr="004F74BB" w:rsidRDefault="00D31536" w:rsidP="004F74BB">
            <w:pPr>
              <w:rPr>
                <w:bCs/>
                <w:sz w:val="24"/>
                <w:szCs w:val="24"/>
              </w:rPr>
            </w:pPr>
            <w:r w:rsidRPr="004F74BB">
              <w:rPr>
                <w:bCs/>
                <w:sz w:val="24"/>
                <w:szCs w:val="24"/>
              </w:rPr>
              <w:t xml:space="preserve">CIE Marks: </w:t>
            </w:r>
          </w:p>
        </w:tc>
        <w:tc>
          <w:tcPr>
            <w:tcW w:w="1276" w:type="dxa"/>
            <w:vAlign w:val="center"/>
          </w:tcPr>
          <w:p w14:paraId="1E049830" w14:textId="2858C632" w:rsidR="00D31536" w:rsidRPr="004F74BB" w:rsidRDefault="00D031F5" w:rsidP="004F74BB">
            <w:pPr>
              <w:rPr>
                <w:bCs/>
                <w:sz w:val="24"/>
                <w:szCs w:val="24"/>
              </w:rPr>
            </w:pPr>
            <w:r>
              <w:rPr>
                <w:bCs/>
                <w:sz w:val="24"/>
                <w:szCs w:val="24"/>
              </w:rPr>
              <w:t>50</w:t>
            </w:r>
          </w:p>
        </w:tc>
      </w:tr>
      <w:tr w:rsidR="00D31536" w:rsidRPr="004F74BB" w14:paraId="1A4C823B" w14:textId="77777777" w:rsidTr="004F74BB">
        <w:trPr>
          <w:trHeight w:val="397"/>
        </w:trPr>
        <w:tc>
          <w:tcPr>
            <w:tcW w:w="2407" w:type="dxa"/>
            <w:vAlign w:val="center"/>
          </w:tcPr>
          <w:p w14:paraId="02901DCC" w14:textId="038918C7" w:rsidR="00D31536" w:rsidRPr="004F74BB" w:rsidRDefault="00C11B71" w:rsidP="00C11B71">
            <w:pPr>
              <w:rPr>
                <w:bCs/>
                <w:sz w:val="24"/>
                <w:szCs w:val="24"/>
              </w:rPr>
            </w:pPr>
            <w:r>
              <w:rPr>
                <w:bCs/>
                <w:sz w:val="24"/>
                <w:szCs w:val="24"/>
              </w:rPr>
              <w:t>Course</w:t>
            </w:r>
            <w:r w:rsidR="00D31536" w:rsidRPr="004F74BB">
              <w:rPr>
                <w:bCs/>
                <w:sz w:val="24"/>
                <w:szCs w:val="24"/>
              </w:rPr>
              <w:t xml:space="preserve"> Code:</w:t>
            </w:r>
          </w:p>
        </w:tc>
        <w:tc>
          <w:tcPr>
            <w:tcW w:w="3797" w:type="dxa"/>
            <w:vAlign w:val="center"/>
          </w:tcPr>
          <w:p w14:paraId="76398CBD" w14:textId="0C6FE022" w:rsidR="00D31536" w:rsidRPr="004F74BB" w:rsidRDefault="00640227" w:rsidP="004F74BB">
            <w:pPr>
              <w:rPr>
                <w:bCs/>
                <w:sz w:val="24"/>
                <w:szCs w:val="24"/>
              </w:rPr>
            </w:pPr>
            <w:r>
              <w:rPr>
                <w:bCs/>
                <w:sz w:val="24"/>
                <w:szCs w:val="24"/>
              </w:rPr>
              <w:t>APC</w:t>
            </w:r>
          </w:p>
        </w:tc>
        <w:tc>
          <w:tcPr>
            <w:tcW w:w="1842" w:type="dxa"/>
            <w:vAlign w:val="center"/>
          </w:tcPr>
          <w:p w14:paraId="6F7F6528" w14:textId="1B9C38D7" w:rsidR="00D31536" w:rsidRPr="004F74BB" w:rsidRDefault="00D31536" w:rsidP="004F74BB">
            <w:pPr>
              <w:rPr>
                <w:bCs/>
                <w:sz w:val="24"/>
                <w:szCs w:val="24"/>
              </w:rPr>
            </w:pPr>
            <w:r w:rsidRPr="004F74BB">
              <w:rPr>
                <w:bCs/>
                <w:sz w:val="24"/>
                <w:szCs w:val="24"/>
              </w:rPr>
              <w:t xml:space="preserve">SEE Marks: </w:t>
            </w:r>
          </w:p>
        </w:tc>
        <w:tc>
          <w:tcPr>
            <w:tcW w:w="1276" w:type="dxa"/>
            <w:vAlign w:val="center"/>
          </w:tcPr>
          <w:p w14:paraId="6DD3CAB0" w14:textId="70B82734" w:rsidR="00D31536" w:rsidRPr="004F74BB" w:rsidRDefault="00D031F5" w:rsidP="004F74BB">
            <w:pPr>
              <w:rPr>
                <w:bCs/>
                <w:sz w:val="24"/>
                <w:szCs w:val="24"/>
              </w:rPr>
            </w:pPr>
            <w:r>
              <w:rPr>
                <w:bCs/>
                <w:sz w:val="24"/>
                <w:szCs w:val="24"/>
              </w:rPr>
              <w:t>50</w:t>
            </w:r>
          </w:p>
        </w:tc>
      </w:tr>
    </w:tbl>
    <w:p w14:paraId="033B7D2B" w14:textId="7AFE2590" w:rsidR="00EF7791" w:rsidRPr="004F74BB" w:rsidRDefault="00EF7791" w:rsidP="00800C94">
      <w:pPr>
        <w:ind w:left="990" w:right="270" w:hanging="630"/>
        <w:jc w:val="both"/>
        <w:rPr>
          <w:color w:val="FF0000"/>
          <w:sz w:val="24"/>
          <w:szCs w:val="24"/>
        </w:rPr>
      </w:pPr>
    </w:p>
    <w:tbl>
      <w:tblPr>
        <w:tblStyle w:val="TableGrid1"/>
        <w:tblW w:w="9356" w:type="dxa"/>
        <w:tblInd w:w="-5" w:type="dxa"/>
        <w:tblLook w:val="04A0" w:firstRow="1" w:lastRow="0" w:firstColumn="1" w:lastColumn="0" w:noHBand="0" w:noVBand="1"/>
      </w:tblPr>
      <w:tblGrid>
        <w:gridCol w:w="711"/>
        <w:gridCol w:w="8645"/>
      </w:tblGrid>
      <w:tr w:rsidR="00800C94" w:rsidRPr="004F74BB" w14:paraId="25AFA30D" w14:textId="77777777" w:rsidTr="0050224E">
        <w:tc>
          <w:tcPr>
            <w:tcW w:w="9356" w:type="dxa"/>
            <w:gridSpan w:val="2"/>
          </w:tcPr>
          <w:p w14:paraId="2D4AB07D" w14:textId="77777777" w:rsidR="00800C94" w:rsidRPr="004F74BB" w:rsidRDefault="00800C94" w:rsidP="002C17BA">
            <w:pPr>
              <w:ind w:left="2880" w:hanging="2880"/>
              <w:jc w:val="both"/>
              <w:rPr>
                <w:b/>
                <w:sz w:val="24"/>
                <w:szCs w:val="24"/>
              </w:rPr>
            </w:pPr>
            <w:r w:rsidRPr="004F74BB">
              <w:rPr>
                <w:b/>
                <w:sz w:val="24"/>
                <w:szCs w:val="24"/>
              </w:rPr>
              <w:t xml:space="preserve">Course objectives: </w:t>
            </w:r>
          </w:p>
          <w:p w14:paraId="25616D6D" w14:textId="7DB96680" w:rsidR="00800C94" w:rsidRPr="004F74BB" w:rsidRDefault="00800C94" w:rsidP="00852880">
            <w:pPr>
              <w:ind w:left="2880" w:hanging="2880"/>
              <w:jc w:val="both"/>
              <w:rPr>
                <w:sz w:val="24"/>
                <w:szCs w:val="24"/>
              </w:rPr>
            </w:pPr>
            <w:r w:rsidRPr="004F74BB">
              <w:rPr>
                <w:sz w:val="24"/>
                <w:szCs w:val="24"/>
              </w:rPr>
              <w:t>T</w:t>
            </w:r>
            <w:r w:rsidR="00852880">
              <w:rPr>
                <w:sz w:val="24"/>
                <w:szCs w:val="24"/>
              </w:rPr>
              <w:t>his course will enable students to</w:t>
            </w:r>
            <w:r w:rsidRPr="004F74BB">
              <w:rPr>
                <w:sz w:val="24"/>
                <w:szCs w:val="24"/>
              </w:rPr>
              <w:t>:</w:t>
            </w:r>
          </w:p>
        </w:tc>
      </w:tr>
      <w:tr w:rsidR="0050224E" w:rsidRPr="004F74BB" w14:paraId="6DC3509B" w14:textId="77777777" w:rsidTr="0050224E">
        <w:tc>
          <w:tcPr>
            <w:tcW w:w="711" w:type="dxa"/>
          </w:tcPr>
          <w:p w14:paraId="5E0EE2E4" w14:textId="77777777" w:rsidR="0050224E" w:rsidRPr="004F74BB" w:rsidRDefault="0050224E" w:rsidP="00800C94">
            <w:pPr>
              <w:numPr>
                <w:ilvl w:val="0"/>
                <w:numId w:val="1"/>
              </w:numPr>
              <w:ind w:right="270"/>
              <w:contextualSpacing/>
              <w:jc w:val="both"/>
              <w:rPr>
                <w:sz w:val="24"/>
                <w:szCs w:val="24"/>
              </w:rPr>
            </w:pPr>
          </w:p>
        </w:tc>
        <w:tc>
          <w:tcPr>
            <w:tcW w:w="8645" w:type="dxa"/>
          </w:tcPr>
          <w:p w14:paraId="7C23355E" w14:textId="6C349799" w:rsidR="0050224E" w:rsidRPr="004F74BB" w:rsidRDefault="00FB7595" w:rsidP="00783737">
            <w:pPr>
              <w:spacing w:line="276" w:lineRule="auto"/>
              <w:jc w:val="both"/>
              <w:rPr>
                <w:sz w:val="24"/>
                <w:szCs w:val="24"/>
              </w:rPr>
            </w:pPr>
            <w:r>
              <w:rPr>
                <w:sz w:val="24"/>
                <w:szCs w:val="24"/>
              </w:rPr>
              <w:t>Understand the principles of elasticity for designing structures with a solid materials and their mechanical behavior under stress. </w:t>
            </w:r>
          </w:p>
        </w:tc>
      </w:tr>
      <w:tr w:rsidR="0050224E" w:rsidRPr="004F74BB" w14:paraId="13DF57F3" w14:textId="77777777" w:rsidTr="0050224E">
        <w:tc>
          <w:tcPr>
            <w:tcW w:w="711" w:type="dxa"/>
          </w:tcPr>
          <w:p w14:paraId="78F83514" w14:textId="77777777" w:rsidR="0050224E" w:rsidRPr="004F74BB" w:rsidRDefault="0050224E" w:rsidP="00800C94">
            <w:pPr>
              <w:numPr>
                <w:ilvl w:val="0"/>
                <w:numId w:val="1"/>
              </w:numPr>
              <w:ind w:right="270"/>
              <w:contextualSpacing/>
              <w:jc w:val="both"/>
              <w:rPr>
                <w:sz w:val="24"/>
                <w:szCs w:val="24"/>
              </w:rPr>
            </w:pPr>
          </w:p>
        </w:tc>
        <w:tc>
          <w:tcPr>
            <w:tcW w:w="8645" w:type="dxa"/>
          </w:tcPr>
          <w:p w14:paraId="65193A52" w14:textId="7606B10B" w:rsidR="0050224E" w:rsidRPr="004F74BB" w:rsidRDefault="00852880" w:rsidP="00783737">
            <w:pPr>
              <w:autoSpaceDE w:val="0"/>
              <w:autoSpaceDN w:val="0"/>
              <w:adjustRightInd w:val="0"/>
              <w:spacing w:line="276" w:lineRule="auto"/>
              <w:jc w:val="both"/>
              <w:rPr>
                <w:sz w:val="24"/>
                <w:szCs w:val="24"/>
              </w:rPr>
            </w:pPr>
            <w:r>
              <w:rPr>
                <w:sz w:val="24"/>
                <w:szCs w:val="24"/>
              </w:rPr>
              <w:t>C</w:t>
            </w:r>
            <w:r w:rsidR="0050224E" w:rsidRPr="00FF4FDC">
              <w:rPr>
                <w:sz w:val="24"/>
                <w:szCs w:val="24"/>
              </w:rPr>
              <w:t xml:space="preserve">omprehend different oscillatory systems and to acquire knowledge about interaction between waves and structures. </w:t>
            </w:r>
          </w:p>
        </w:tc>
      </w:tr>
      <w:tr w:rsidR="0050224E" w:rsidRPr="004F74BB" w14:paraId="41A98CB0" w14:textId="77777777" w:rsidTr="0050224E">
        <w:tc>
          <w:tcPr>
            <w:tcW w:w="711" w:type="dxa"/>
          </w:tcPr>
          <w:p w14:paraId="7A3DB7ED" w14:textId="77777777" w:rsidR="0050224E" w:rsidRPr="004F74BB" w:rsidRDefault="0050224E" w:rsidP="00800C94">
            <w:pPr>
              <w:numPr>
                <w:ilvl w:val="0"/>
                <w:numId w:val="1"/>
              </w:numPr>
              <w:ind w:right="270"/>
              <w:contextualSpacing/>
              <w:jc w:val="both"/>
              <w:rPr>
                <w:sz w:val="24"/>
                <w:szCs w:val="24"/>
              </w:rPr>
            </w:pPr>
          </w:p>
        </w:tc>
        <w:tc>
          <w:tcPr>
            <w:tcW w:w="8645" w:type="dxa"/>
          </w:tcPr>
          <w:p w14:paraId="2CC5F736" w14:textId="2D0522EE" w:rsidR="0050224E" w:rsidRPr="004F74BB" w:rsidRDefault="00852880" w:rsidP="00783737">
            <w:pPr>
              <w:spacing w:line="276" w:lineRule="auto"/>
              <w:jc w:val="both"/>
              <w:rPr>
                <w:sz w:val="24"/>
                <w:szCs w:val="24"/>
              </w:rPr>
            </w:pPr>
            <w:r>
              <w:rPr>
                <w:sz w:val="24"/>
                <w:szCs w:val="24"/>
              </w:rPr>
              <w:t>S</w:t>
            </w:r>
            <w:r w:rsidR="0050224E" w:rsidRPr="00FF4FDC">
              <w:rPr>
                <w:sz w:val="24"/>
                <w:szCs w:val="24"/>
              </w:rPr>
              <w:t xml:space="preserve">tudy the acoustics </w:t>
            </w:r>
            <w:r w:rsidR="0050224E">
              <w:rPr>
                <w:sz w:val="24"/>
                <w:szCs w:val="24"/>
              </w:rPr>
              <w:t xml:space="preserve">of </w:t>
            </w:r>
            <w:r w:rsidR="0050224E" w:rsidRPr="00FF4FDC">
              <w:rPr>
                <w:sz w:val="24"/>
                <w:szCs w:val="24"/>
              </w:rPr>
              <w:t>buildings and the essentials of radiometry and photometry. </w:t>
            </w:r>
          </w:p>
        </w:tc>
      </w:tr>
      <w:tr w:rsidR="0050224E" w:rsidRPr="004F74BB" w14:paraId="57432BE9" w14:textId="77777777" w:rsidTr="0050224E">
        <w:tc>
          <w:tcPr>
            <w:tcW w:w="711" w:type="dxa"/>
          </w:tcPr>
          <w:p w14:paraId="20870D03" w14:textId="77777777" w:rsidR="0050224E" w:rsidRPr="004F74BB" w:rsidRDefault="0050224E" w:rsidP="00800C94">
            <w:pPr>
              <w:numPr>
                <w:ilvl w:val="0"/>
                <w:numId w:val="1"/>
              </w:numPr>
              <w:ind w:right="270"/>
              <w:contextualSpacing/>
              <w:jc w:val="both"/>
              <w:rPr>
                <w:sz w:val="24"/>
                <w:szCs w:val="24"/>
              </w:rPr>
            </w:pPr>
          </w:p>
        </w:tc>
        <w:tc>
          <w:tcPr>
            <w:tcW w:w="8645" w:type="dxa"/>
          </w:tcPr>
          <w:p w14:paraId="780AF418" w14:textId="4C1402DF" w:rsidR="0050224E" w:rsidRPr="004F74BB" w:rsidRDefault="00852880" w:rsidP="00783737">
            <w:pPr>
              <w:pBdr>
                <w:top w:val="nil"/>
                <w:left w:val="nil"/>
                <w:bottom w:val="nil"/>
                <w:right w:val="nil"/>
                <w:between w:val="nil"/>
              </w:pBdr>
              <w:spacing w:line="276" w:lineRule="auto"/>
              <w:jc w:val="both"/>
              <w:rPr>
                <w:sz w:val="24"/>
                <w:szCs w:val="24"/>
              </w:rPr>
            </w:pPr>
            <w:r>
              <w:rPr>
                <w:sz w:val="24"/>
                <w:szCs w:val="24"/>
              </w:rPr>
              <w:t>U</w:t>
            </w:r>
            <w:r w:rsidR="0050224E" w:rsidRPr="00FF4FDC">
              <w:rPr>
                <w:sz w:val="24"/>
                <w:szCs w:val="24"/>
              </w:rPr>
              <w:t>nderstand the principles and techniques used in various non-destructive testing (NDT) methods and to understand shock waves</w:t>
            </w:r>
            <w:r w:rsidR="0050224E">
              <w:rPr>
                <w:sz w:val="24"/>
                <w:szCs w:val="24"/>
              </w:rPr>
              <w:t>,</w:t>
            </w:r>
            <w:r w:rsidR="0050224E" w:rsidRPr="00FF4FDC">
              <w:rPr>
                <w:sz w:val="24"/>
                <w:szCs w:val="24"/>
              </w:rPr>
              <w:t xml:space="preserve"> generation, and applications.</w:t>
            </w:r>
          </w:p>
        </w:tc>
      </w:tr>
      <w:tr w:rsidR="0050224E" w:rsidRPr="004F74BB" w14:paraId="453396C4" w14:textId="77777777" w:rsidTr="0050224E">
        <w:tc>
          <w:tcPr>
            <w:tcW w:w="711" w:type="dxa"/>
          </w:tcPr>
          <w:p w14:paraId="7AF7E5F5" w14:textId="77777777" w:rsidR="0050224E" w:rsidRPr="004F74BB" w:rsidRDefault="0050224E" w:rsidP="00800C94">
            <w:pPr>
              <w:numPr>
                <w:ilvl w:val="0"/>
                <w:numId w:val="1"/>
              </w:numPr>
              <w:ind w:right="270"/>
              <w:contextualSpacing/>
              <w:jc w:val="both"/>
              <w:rPr>
                <w:sz w:val="24"/>
                <w:szCs w:val="24"/>
              </w:rPr>
            </w:pPr>
          </w:p>
        </w:tc>
        <w:tc>
          <w:tcPr>
            <w:tcW w:w="8645" w:type="dxa"/>
          </w:tcPr>
          <w:p w14:paraId="133DCECF" w14:textId="058A09FB" w:rsidR="0050224E" w:rsidRPr="004F74BB" w:rsidRDefault="00852880" w:rsidP="00783737">
            <w:pPr>
              <w:tabs>
                <w:tab w:val="center" w:pos="4608"/>
                <w:tab w:val="left" w:pos="7220"/>
              </w:tabs>
              <w:spacing w:line="276" w:lineRule="auto"/>
              <w:jc w:val="both"/>
              <w:rPr>
                <w:sz w:val="24"/>
                <w:szCs w:val="24"/>
              </w:rPr>
            </w:pPr>
            <w:r>
              <w:rPr>
                <w:sz w:val="24"/>
                <w:szCs w:val="24"/>
              </w:rPr>
              <w:t>U</w:t>
            </w:r>
            <w:r w:rsidR="0050224E" w:rsidRPr="00FF4FDC">
              <w:rPr>
                <w:sz w:val="24"/>
                <w:szCs w:val="24"/>
              </w:rPr>
              <w:t>nderstand the various relevant material characterization techniques. </w:t>
            </w:r>
          </w:p>
        </w:tc>
      </w:tr>
    </w:tbl>
    <w:p w14:paraId="3E9D069C" w14:textId="02F40512" w:rsidR="00800C94" w:rsidRPr="004F74BB" w:rsidRDefault="00800C94" w:rsidP="00800C94">
      <w:pPr>
        <w:ind w:left="990" w:right="270" w:hanging="630"/>
        <w:jc w:val="both"/>
        <w:rPr>
          <w:sz w:val="24"/>
          <w:szCs w:val="24"/>
        </w:rPr>
      </w:pPr>
    </w:p>
    <w:tbl>
      <w:tblPr>
        <w:tblStyle w:val="TableGrid1"/>
        <w:tblW w:w="9351" w:type="dxa"/>
        <w:tblLook w:val="04A0" w:firstRow="1" w:lastRow="0" w:firstColumn="1" w:lastColumn="0" w:noHBand="0" w:noVBand="1"/>
      </w:tblPr>
      <w:tblGrid>
        <w:gridCol w:w="9351"/>
      </w:tblGrid>
      <w:tr w:rsidR="00800C94" w:rsidRPr="004F74BB" w14:paraId="1178B704" w14:textId="77777777" w:rsidTr="004F74BB">
        <w:tc>
          <w:tcPr>
            <w:tcW w:w="9351" w:type="dxa"/>
          </w:tcPr>
          <w:p w14:paraId="183702F2" w14:textId="77777777" w:rsidR="00800C94" w:rsidRPr="004F74BB" w:rsidRDefault="00800C94" w:rsidP="002C17BA">
            <w:pPr>
              <w:tabs>
                <w:tab w:val="left" w:pos="720"/>
                <w:tab w:val="left" w:pos="8550"/>
              </w:tabs>
              <w:jc w:val="center"/>
              <w:rPr>
                <w:b/>
                <w:sz w:val="24"/>
                <w:szCs w:val="24"/>
              </w:rPr>
            </w:pPr>
            <w:r w:rsidRPr="004F74BB">
              <w:rPr>
                <w:b/>
                <w:sz w:val="24"/>
                <w:szCs w:val="24"/>
              </w:rPr>
              <w:t>UNIT I</w:t>
            </w:r>
          </w:p>
        </w:tc>
      </w:tr>
      <w:tr w:rsidR="00245A57" w:rsidRPr="004F74BB" w14:paraId="175FA444" w14:textId="77777777" w:rsidTr="004F74BB">
        <w:tc>
          <w:tcPr>
            <w:tcW w:w="9351" w:type="dxa"/>
            <w:vAlign w:val="center"/>
          </w:tcPr>
          <w:p w14:paraId="14D9F701" w14:textId="3EA63C8E" w:rsidR="0050224E" w:rsidRDefault="0050224E" w:rsidP="0050224E">
            <w:pPr>
              <w:spacing w:before="120" w:line="360" w:lineRule="auto"/>
              <w:rPr>
                <w:b/>
                <w:sz w:val="24"/>
                <w:szCs w:val="24"/>
              </w:rPr>
            </w:pPr>
            <w:r>
              <w:rPr>
                <w:b/>
                <w:sz w:val="24"/>
                <w:szCs w:val="24"/>
              </w:rPr>
              <w:t>ELASTICITY</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r>
              <w:rPr>
                <w:b/>
                <w:sz w:val="24"/>
                <w:szCs w:val="24"/>
              </w:rPr>
              <w:tab/>
              <w:t xml:space="preserve">          </w:t>
            </w:r>
            <w:r>
              <w:rPr>
                <w:b/>
                <w:sz w:val="24"/>
                <w:szCs w:val="24"/>
              </w:rPr>
              <w:tab/>
            </w:r>
          </w:p>
          <w:p w14:paraId="08E5AE51" w14:textId="01354776" w:rsidR="0050224E" w:rsidRDefault="0050224E" w:rsidP="0050224E">
            <w:pPr>
              <w:widowControl w:val="0"/>
              <w:pBdr>
                <w:top w:val="nil"/>
                <w:left w:val="nil"/>
                <w:bottom w:val="nil"/>
                <w:right w:val="nil"/>
                <w:between w:val="nil"/>
              </w:pBdr>
              <w:spacing w:line="360" w:lineRule="auto"/>
              <w:jc w:val="both"/>
              <w:rPr>
                <w:sz w:val="24"/>
                <w:szCs w:val="24"/>
              </w:rPr>
            </w:pPr>
            <w:r>
              <w:rPr>
                <w:sz w:val="24"/>
                <w:szCs w:val="24"/>
              </w:rPr>
              <w:t>Introduction, Elastic materials (qualitative), Hooke’s law, Stress-strain curve, Strain hardening and softening.  Elastic Moduli, Poisson’s ratio and its limiting values. Relation</w:t>
            </w:r>
            <w:r w:rsidR="00F95757">
              <w:rPr>
                <w:sz w:val="24"/>
                <w:szCs w:val="24"/>
              </w:rPr>
              <w:t>s</w:t>
            </w:r>
            <w:r>
              <w:rPr>
                <w:sz w:val="24"/>
                <w:szCs w:val="24"/>
              </w:rPr>
              <w:t xml:space="preserve"> between Young’s modulus (Y), rigidity modulus (n), bulk modulus (K) and Poisson’s ratio (</w:t>
            </w:r>
            <w:r>
              <w:rPr>
                <w:i/>
                <w:sz w:val="24"/>
                <w:szCs w:val="24"/>
              </w:rPr>
              <w:t xml:space="preserve">σ) </w:t>
            </w:r>
            <w:r>
              <w:rPr>
                <w:sz w:val="24"/>
                <w:szCs w:val="24"/>
              </w:rPr>
              <w:t>(derivation</w:t>
            </w:r>
            <w:r w:rsidR="00620656">
              <w:rPr>
                <w:sz w:val="24"/>
                <w:szCs w:val="24"/>
              </w:rPr>
              <w:t xml:space="preserve"> – Y, n and </w:t>
            </w:r>
            <w:r w:rsidR="00620656">
              <w:rPr>
                <w:i/>
                <w:sz w:val="24"/>
                <w:szCs w:val="24"/>
              </w:rPr>
              <w:t>σ</w:t>
            </w:r>
            <w:r w:rsidR="00620656">
              <w:rPr>
                <w:sz w:val="24"/>
                <w:szCs w:val="24"/>
              </w:rPr>
              <w:t xml:space="preserve"> relation &amp; Y, K and </w:t>
            </w:r>
            <w:r w:rsidR="00620656">
              <w:rPr>
                <w:i/>
                <w:sz w:val="24"/>
                <w:szCs w:val="24"/>
              </w:rPr>
              <w:t>σ</w:t>
            </w:r>
            <w:r w:rsidR="00620656">
              <w:rPr>
                <w:sz w:val="24"/>
                <w:szCs w:val="24"/>
              </w:rPr>
              <w:t xml:space="preserve"> relation</w:t>
            </w:r>
            <w:r>
              <w:rPr>
                <w:sz w:val="24"/>
                <w:szCs w:val="24"/>
              </w:rPr>
              <w:t>)</w:t>
            </w:r>
            <w:r>
              <w:rPr>
                <w:i/>
                <w:sz w:val="24"/>
                <w:szCs w:val="24"/>
              </w:rPr>
              <w:t xml:space="preserve">, </w:t>
            </w:r>
            <w:r>
              <w:rPr>
                <w:sz w:val="24"/>
                <w:szCs w:val="24"/>
              </w:rPr>
              <w:t>Beams, Bending moment and expression for bending moment (qualitative). Cantilever, Derivation of expression of Young’s modulus of a beam, I sectio</w:t>
            </w:r>
            <w:r w:rsidR="00CF17B9">
              <w:rPr>
                <w:sz w:val="24"/>
                <w:szCs w:val="24"/>
              </w:rPr>
              <w:t>n girder and their engineering a</w:t>
            </w:r>
            <w:r>
              <w:rPr>
                <w:sz w:val="24"/>
                <w:szCs w:val="24"/>
              </w:rPr>
              <w:t>pplications, Failures of engineering materials – Ductile fracture, Brittle fracture, Stress concentration, Fatigue and factors affecting fatigue (only qualitative explanation). Numerical problems.</w:t>
            </w:r>
          </w:p>
          <w:p w14:paraId="6E5D21CE" w14:textId="77777777" w:rsidR="0050224E" w:rsidRDefault="0050224E" w:rsidP="0050224E">
            <w:pPr>
              <w:widowControl w:val="0"/>
              <w:pBdr>
                <w:top w:val="nil"/>
                <w:left w:val="nil"/>
                <w:bottom w:val="nil"/>
                <w:right w:val="nil"/>
                <w:between w:val="nil"/>
              </w:pBdr>
              <w:spacing w:line="360" w:lineRule="auto"/>
              <w:jc w:val="both"/>
              <w:rPr>
                <w:color w:val="000000"/>
                <w:sz w:val="24"/>
                <w:szCs w:val="24"/>
              </w:rPr>
            </w:pPr>
            <w:r>
              <w:rPr>
                <w:b/>
                <w:color w:val="000000"/>
                <w:sz w:val="24"/>
                <w:szCs w:val="24"/>
              </w:rPr>
              <w:t>Prerequisites:</w:t>
            </w:r>
            <w:r>
              <w:rPr>
                <w:color w:val="000000"/>
                <w:sz w:val="24"/>
                <w:szCs w:val="24"/>
              </w:rPr>
              <w:t xml:space="preserve"> Basics of Elasticity.</w:t>
            </w:r>
          </w:p>
          <w:p w14:paraId="13574E33" w14:textId="0180A0D2" w:rsidR="002629E2" w:rsidRPr="0050224E" w:rsidRDefault="0050224E" w:rsidP="0050224E">
            <w:pPr>
              <w:widowControl w:val="0"/>
              <w:pBdr>
                <w:top w:val="nil"/>
                <w:left w:val="nil"/>
                <w:bottom w:val="nil"/>
                <w:right w:val="nil"/>
                <w:between w:val="nil"/>
              </w:pBdr>
              <w:spacing w:before="5" w:line="360" w:lineRule="auto"/>
              <w:jc w:val="both"/>
              <w:rPr>
                <w:sz w:val="24"/>
                <w:szCs w:val="24"/>
              </w:rPr>
            </w:pPr>
            <w:r>
              <w:rPr>
                <w:b/>
                <w:sz w:val="24"/>
                <w:szCs w:val="24"/>
              </w:rPr>
              <w:t>Self-learning:</w:t>
            </w:r>
            <w:r>
              <w:rPr>
                <w:sz w:val="24"/>
                <w:szCs w:val="24"/>
              </w:rPr>
              <w:t xml:space="preserve"> Stress-Strain Curve, Elastic moduli</w:t>
            </w:r>
          </w:p>
        </w:tc>
      </w:tr>
      <w:tr w:rsidR="00262C96" w:rsidRPr="004F74BB" w14:paraId="1A345957" w14:textId="77777777" w:rsidTr="004F74BB">
        <w:tc>
          <w:tcPr>
            <w:tcW w:w="9351" w:type="dxa"/>
          </w:tcPr>
          <w:p w14:paraId="5705F27C" w14:textId="42814E42" w:rsidR="00262C96" w:rsidRPr="004F74BB" w:rsidRDefault="00262C96" w:rsidP="00262C96">
            <w:pPr>
              <w:jc w:val="right"/>
              <w:rPr>
                <w:sz w:val="24"/>
                <w:szCs w:val="24"/>
              </w:rPr>
            </w:pPr>
            <w:r w:rsidRPr="004F74BB">
              <w:rPr>
                <w:b/>
                <w:bCs/>
                <w:sz w:val="24"/>
                <w:szCs w:val="24"/>
              </w:rPr>
              <w:t>8 Hours</w:t>
            </w:r>
          </w:p>
        </w:tc>
      </w:tr>
    </w:tbl>
    <w:p w14:paraId="39873140" w14:textId="66732B79" w:rsidR="00800C94" w:rsidRPr="004F74BB" w:rsidRDefault="00800C94" w:rsidP="00EF7791">
      <w:pPr>
        <w:ind w:left="990" w:right="270" w:hanging="630"/>
        <w:jc w:val="both"/>
        <w:rPr>
          <w:b/>
          <w:sz w:val="24"/>
          <w:szCs w:val="24"/>
        </w:rPr>
      </w:pPr>
    </w:p>
    <w:tbl>
      <w:tblPr>
        <w:tblStyle w:val="TableGrid1"/>
        <w:tblW w:w="9351" w:type="dxa"/>
        <w:tblLook w:val="04A0" w:firstRow="1" w:lastRow="0" w:firstColumn="1" w:lastColumn="0" w:noHBand="0" w:noVBand="1"/>
      </w:tblPr>
      <w:tblGrid>
        <w:gridCol w:w="9351"/>
      </w:tblGrid>
      <w:tr w:rsidR="00800C94" w:rsidRPr="004F74BB" w14:paraId="50C88498" w14:textId="77777777" w:rsidTr="004F74BB">
        <w:tc>
          <w:tcPr>
            <w:tcW w:w="9351" w:type="dxa"/>
          </w:tcPr>
          <w:p w14:paraId="1279413D" w14:textId="77777777" w:rsidR="00800C94" w:rsidRPr="004F74BB" w:rsidRDefault="00800C94" w:rsidP="002C17BA">
            <w:pPr>
              <w:tabs>
                <w:tab w:val="left" w:pos="720"/>
                <w:tab w:val="left" w:pos="8550"/>
              </w:tabs>
              <w:jc w:val="center"/>
              <w:rPr>
                <w:b/>
                <w:sz w:val="24"/>
                <w:szCs w:val="24"/>
              </w:rPr>
            </w:pPr>
            <w:r w:rsidRPr="004F74BB">
              <w:rPr>
                <w:b/>
                <w:sz w:val="24"/>
                <w:szCs w:val="24"/>
              </w:rPr>
              <w:t>UNIT II</w:t>
            </w:r>
          </w:p>
        </w:tc>
      </w:tr>
      <w:tr w:rsidR="00262C96" w:rsidRPr="004F74BB" w14:paraId="6C9C4E5E" w14:textId="77777777" w:rsidTr="004F74BB">
        <w:tc>
          <w:tcPr>
            <w:tcW w:w="9351" w:type="dxa"/>
          </w:tcPr>
          <w:p w14:paraId="708B0032" w14:textId="735E05A5" w:rsidR="0050224E" w:rsidRDefault="0050224E" w:rsidP="0050224E">
            <w:pPr>
              <w:spacing w:before="120" w:line="360" w:lineRule="auto"/>
              <w:rPr>
                <w:sz w:val="24"/>
                <w:szCs w:val="24"/>
              </w:rPr>
            </w:pPr>
            <w:r>
              <w:rPr>
                <w:b/>
                <w:sz w:val="24"/>
                <w:szCs w:val="24"/>
              </w:rPr>
              <w:t>OSCILLATIONS &amp; WAVES</w:t>
            </w:r>
            <w:r>
              <w:rPr>
                <w:b/>
                <w:smallCaps/>
                <w:sz w:val="24"/>
                <w:szCs w:val="24"/>
              </w:rPr>
              <w:tab/>
            </w:r>
            <w:r>
              <w:rPr>
                <w:b/>
                <w:smallCaps/>
                <w:sz w:val="24"/>
                <w:szCs w:val="24"/>
              </w:rPr>
              <w:tab/>
            </w:r>
            <w:r>
              <w:rPr>
                <w:b/>
                <w:smallCaps/>
                <w:sz w:val="24"/>
                <w:szCs w:val="24"/>
              </w:rPr>
              <w:tab/>
              <w:t xml:space="preserve">                                                          </w:t>
            </w:r>
            <w:r>
              <w:rPr>
                <w:b/>
                <w:smallCaps/>
                <w:sz w:val="24"/>
                <w:szCs w:val="24"/>
              </w:rPr>
              <w:tab/>
            </w:r>
          </w:p>
          <w:p w14:paraId="1F93712E" w14:textId="77777777" w:rsidR="0050224E" w:rsidRDefault="0050224E" w:rsidP="0050224E">
            <w:pPr>
              <w:widowControl w:val="0"/>
              <w:pBdr>
                <w:top w:val="nil"/>
                <w:left w:val="nil"/>
                <w:bottom w:val="nil"/>
                <w:right w:val="nil"/>
                <w:between w:val="nil"/>
              </w:pBdr>
              <w:spacing w:line="360" w:lineRule="auto"/>
              <w:ind w:right="-2"/>
              <w:jc w:val="both"/>
              <w:rPr>
                <w:sz w:val="24"/>
                <w:szCs w:val="24"/>
              </w:rPr>
            </w:pPr>
            <w:r>
              <w:rPr>
                <w:b/>
                <w:sz w:val="24"/>
                <w:szCs w:val="24"/>
              </w:rPr>
              <w:t>Oscillations</w:t>
            </w:r>
            <w:r>
              <w:rPr>
                <w:sz w:val="24"/>
                <w:szCs w:val="24"/>
              </w:rPr>
              <w:t xml:space="preserve">: Simple Harmonic motion (SHM), Characteristics of SHM, Differential equation </w:t>
            </w:r>
            <w:r>
              <w:rPr>
                <w:sz w:val="24"/>
                <w:szCs w:val="24"/>
              </w:rPr>
              <w:lastRenderedPageBreak/>
              <w:t>for SHM. Springs: Stiffness factor and its physical significance, Series and Parallel combination of springs (Derivation), Types of springs and their applications. Theory of damped oscillations (Qualitative), Types of damping (Graphical Approach). Engineering applications of damped oscillations, Theory of forced oscillations (Qualitative), Resonance, Sharpness of resonance, Numerical Problems.</w:t>
            </w:r>
          </w:p>
          <w:p w14:paraId="7669C4A7" w14:textId="63A2B09B" w:rsidR="0050224E" w:rsidRDefault="0050224E" w:rsidP="0050224E">
            <w:pPr>
              <w:widowControl w:val="0"/>
              <w:pBdr>
                <w:top w:val="nil"/>
                <w:left w:val="nil"/>
                <w:bottom w:val="nil"/>
                <w:right w:val="nil"/>
                <w:between w:val="nil"/>
              </w:pBdr>
              <w:spacing w:line="360" w:lineRule="auto"/>
              <w:ind w:right="-2"/>
              <w:jc w:val="both"/>
              <w:rPr>
                <w:sz w:val="24"/>
                <w:szCs w:val="24"/>
              </w:rPr>
            </w:pPr>
            <w:r>
              <w:rPr>
                <w:b/>
                <w:sz w:val="24"/>
                <w:szCs w:val="24"/>
              </w:rPr>
              <w:t>Waves and their role in structural behavior</w:t>
            </w:r>
            <w:r>
              <w:rPr>
                <w:sz w:val="24"/>
                <w:szCs w:val="24"/>
              </w:rPr>
              <w:t>: Types of waves, Wave propagation in beams, rods, and slabs, Boundary effects, Wave dispersion, Damping in structures, Energy dissipation techniques in structures.</w:t>
            </w:r>
          </w:p>
          <w:p w14:paraId="52AA3DCB" w14:textId="77777777" w:rsidR="0050224E" w:rsidRDefault="0050224E" w:rsidP="0050224E">
            <w:pPr>
              <w:widowControl w:val="0"/>
              <w:pBdr>
                <w:top w:val="nil"/>
                <w:left w:val="nil"/>
                <w:bottom w:val="nil"/>
                <w:right w:val="nil"/>
                <w:between w:val="nil"/>
              </w:pBdr>
              <w:spacing w:before="6"/>
              <w:rPr>
                <w:color w:val="000000"/>
                <w:sz w:val="24"/>
                <w:szCs w:val="24"/>
              </w:rPr>
            </w:pPr>
            <w:r>
              <w:rPr>
                <w:b/>
                <w:color w:val="000000"/>
                <w:sz w:val="24"/>
                <w:szCs w:val="24"/>
              </w:rPr>
              <w:t>Pre-requisites:</w:t>
            </w:r>
            <w:r>
              <w:rPr>
                <w:color w:val="000000"/>
                <w:sz w:val="24"/>
                <w:szCs w:val="24"/>
              </w:rPr>
              <w:t xml:space="preserve"> Basics of oscillations</w:t>
            </w:r>
          </w:p>
          <w:p w14:paraId="0A0E95FA" w14:textId="64B70318" w:rsidR="002629E2" w:rsidRPr="004F74BB" w:rsidRDefault="0050224E" w:rsidP="002F7D14">
            <w:pPr>
              <w:jc w:val="both"/>
              <w:rPr>
                <w:sz w:val="24"/>
                <w:szCs w:val="24"/>
              </w:rPr>
            </w:pPr>
            <w:r>
              <w:rPr>
                <w:b/>
                <w:sz w:val="24"/>
                <w:szCs w:val="24"/>
              </w:rPr>
              <w:t>Self-learning:</w:t>
            </w:r>
            <w:r>
              <w:rPr>
                <w:sz w:val="24"/>
                <w:szCs w:val="24"/>
              </w:rPr>
              <w:t xml:space="preserve"> Differences between harmonic a</w:t>
            </w:r>
            <w:r w:rsidR="002F7D14">
              <w:rPr>
                <w:sz w:val="24"/>
                <w:szCs w:val="24"/>
              </w:rPr>
              <w:t>nd un-harmonic oscillations</w:t>
            </w:r>
          </w:p>
        </w:tc>
      </w:tr>
      <w:tr w:rsidR="00262C96" w:rsidRPr="004F74BB" w14:paraId="468D025F" w14:textId="77777777" w:rsidTr="004F74BB">
        <w:tc>
          <w:tcPr>
            <w:tcW w:w="9351" w:type="dxa"/>
          </w:tcPr>
          <w:p w14:paraId="42976F13" w14:textId="292FF7CA" w:rsidR="00262C96" w:rsidRPr="004F74BB" w:rsidRDefault="00DC7A7C" w:rsidP="00262C96">
            <w:pPr>
              <w:jc w:val="right"/>
              <w:rPr>
                <w:b/>
                <w:bCs/>
                <w:sz w:val="24"/>
                <w:szCs w:val="24"/>
              </w:rPr>
            </w:pPr>
            <w:r w:rsidRPr="004F74BB">
              <w:rPr>
                <w:b/>
                <w:bCs/>
                <w:color w:val="00000A"/>
                <w:sz w:val="24"/>
                <w:szCs w:val="24"/>
              </w:rPr>
              <w:lastRenderedPageBreak/>
              <w:t>8</w:t>
            </w:r>
            <w:r w:rsidR="00262C96" w:rsidRPr="004F74BB">
              <w:rPr>
                <w:b/>
                <w:bCs/>
                <w:color w:val="00000A"/>
                <w:sz w:val="24"/>
                <w:szCs w:val="24"/>
              </w:rPr>
              <w:t xml:space="preserve"> Hours</w:t>
            </w:r>
          </w:p>
        </w:tc>
      </w:tr>
    </w:tbl>
    <w:p w14:paraId="36EDCC45" w14:textId="6B57BA0B" w:rsidR="00800C94" w:rsidRPr="004F74BB" w:rsidRDefault="00800C94" w:rsidP="00EF7791">
      <w:pPr>
        <w:ind w:left="990" w:right="270" w:hanging="630"/>
        <w:jc w:val="both"/>
        <w:rPr>
          <w:b/>
          <w:sz w:val="24"/>
          <w:szCs w:val="24"/>
        </w:rPr>
      </w:pPr>
    </w:p>
    <w:tbl>
      <w:tblPr>
        <w:tblStyle w:val="TableGrid1"/>
        <w:tblW w:w="9351" w:type="dxa"/>
        <w:tblLook w:val="04A0" w:firstRow="1" w:lastRow="0" w:firstColumn="1" w:lastColumn="0" w:noHBand="0" w:noVBand="1"/>
      </w:tblPr>
      <w:tblGrid>
        <w:gridCol w:w="9351"/>
      </w:tblGrid>
      <w:tr w:rsidR="00800C94" w:rsidRPr="004F74BB" w14:paraId="46AE81BB" w14:textId="77777777" w:rsidTr="004F74BB">
        <w:tc>
          <w:tcPr>
            <w:tcW w:w="9351" w:type="dxa"/>
          </w:tcPr>
          <w:p w14:paraId="5BC243C3" w14:textId="77777777" w:rsidR="00800C94" w:rsidRPr="004F74BB" w:rsidRDefault="00800C94" w:rsidP="002C17BA">
            <w:pPr>
              <w:tabs>
                <w:tab w:val="left" w:pos="720"/>
                <w:tab w:val="left" w:pos="8550"/>
              </w:tabs>
              <w:jc w:val="center"/>
              <w:rPr>
                <w:b/>
                <w:sz w:val="24"/>
                <w:szCs w:val="24"/>
              </w:rPr>
            </w:pPr>
            <w:r w:rsidRPr="004F74BB">
              <w:rPr>
                <w:b/>
                <w:sz w:val="24"/>
                <w:szCs w:val="24"/>
              </w:rPr>
              <w:t>UNIT III</w:t>
            </w:r>
          </w:p>
        </w:tc>
      </w:tr>
      <w:tr w:rsidR="00262C96" w:rsidRPr="004F74BB" w14:paraId="5F3FCD16" w14:textId="77777777" w:rsidTr="004F74BB">
        <w:tc>
          <w:tcPr>
            <w:tcW w:w="9351" w:type="dxa"/>
          </w:tcPr>
          <w:p w14:paraId="4E21F1F3" w14:textId="16104104" w:rsidR="0050224E" w:rsidRDefault="0050224E" w:rsidP="0050224E">
            <w:pPr>
              <w:widowControl w:val="0"/>
              <w:pBdr>
                <w:top w:val="nil"/>
                <w:left w:val="nil"/>
                <w:bottom w:val="nil"/>
                <w:right w:val="nil"/>
                <w:between w:val="nil"/>
              </w:pBdr>
              <w:spacing w:before="240" w:line="360" w:lineRule="auto"/>
              <w:ind w:right="57"/>
              <w:rPr>
                <w:b/>
                <w:sz w:val="24"/>
                <w:szCs w:val="24"/>
              </w:rPr>
            </w:pPr>
            <w:r>
              <w:rPr>
                <w:b/>
                <w:smallCaps/>
                <w:sz w:val="24"/>
                <w:szCs w:val="24"/>
              </w:rPr>
              <w:t xml:space="preserve">ACOUSTICS, RADIOMETRY AND PHOTOMETRY </w:t>
            </w:r>
            <w:r>
              <w:rPr>
                <w:b/>
                <w:sz w:val="24"/>
                <w:szCs w:val="24"/>
              </w:rPr>
              <w:tab/>
              <w:t xml:space="preserve">          </w:t>
            </w:r>
            <w:r>
              <w:rPr>
                <w:b/>
                <w:sz w:val="24"/>
                <w:szCs w:val="24"/>
              </w:rPr>
              <w:tab/>
            </w:r>
            <w:r>
              <w:rPr>
                <w:b/>
                <w:sz w:val="24"/>
                <w:szCs w:val="24"/>
              </w:rPr>
              <w:tab/>
              <w:t xml:space="preserve">                   </w:t>
            </w:r>
          </w:p>
          <w:p w14:paraId="074BC7FB" w14:textId="2E082677" w:rsidR="0050224E" w:rsidRDefault="0050224E" w:rsidP="0050224E">
            <w:pPr>
              <w:widowControl w:val="0"/>
              <w:pBdr>
                <w:top w:val="nil"/>
                <w:left w:val="nil"/>
                <w:bottom w:val="nil"/>
                <w:right w:val="nil"/>
                <w:between w:val="nil"/>
              </w:pBdr>
              <w:spacing w:line="360" w:lineRule="auto"/>
              <w:ind w:right="99"/>
              <w:jc w:val="both"/>
              <w:rPr>
                <w:sz w:val="24"/>
                <w:szCs w:val="24"/>
              </w:rPr>
            </w:pPr>
            <w:r>
              <w:rPr>
                <w:b/>
                <w:sz w:val="24"/>
                <w:szCs w:val="24"/>
              </w:rPr>
              <w:t xml:space="preserve">Acoustics: </w:t>
            </w:r>
            <w:r>
              <w:rPr>
                <w:sz w:val="24"/>
                <w:szCs w:val="24"/>
              </w:rPr>
              <w:t xml:space="preserve">Introduction to acoustics, Types of </w:t>
            </w:r>
            <w:r w:rsidR="0065236D">
              <w:rPr>
                <w:sz w:val="24"/>
                <w:szCs w:val="24"/>
              </w:rPr>
              <w:t>a</w:t>
            </w:r>
            <w:r>
              <w:rPr>
                <w:sz w:val="24"/>
                <w:szCs w:val="24"/>
              </w:rPr>
              <w:t>coustics, Reverberation and reverberation time, Absorption power and Absorption coefficient, Requisites for acoustics in auditorium, Sabine’s formula (derivation), Measurement of absorption coefficient, Factors affecting the acoustics and remedial measures, Sound insulation and its measurements, Noise and its measurements, Impact of noise in multi-storied buildings, Numerical Problems.</w:t>
            </w:r>
          </w:p>
          <w:p w14:paraId="01438D5A" w14:textId="77777777" w:rsidR="0050224E" w:rsidRDefault="0050224E" w:rsidP="0050224E">
            <w:pPr>
              <w:widowControl w:val="0"/>
              <w:pBdr>
                <w:top w:val="nil"/>
                <w:left w:val="nil"/>
                <w:bottom w:val="nil"/>
                <w:right w:val="nil"/>
                <w:between w:val="nil"/>
              </w:pBdr>
              <w:spacing w:line="360" w:lineRule="auto"/>
              <w:jc w:val="both"/>
              <w:rPr>
                <w:sz w:val="24"/>
                <w:szCs w:val="24"/>
              </w:rPr>
            </w:pPr>
            <w:r>
              <w:rPr>
                <w:b/>
                <w:sz w:val="24"/>
                <w:szCs w:val="24"/>
              </w:rPr>
              <w:t xml:space="preserve">Radiometry and Photometry: </w:t>
            </w:r>
            <w:r>
              <w:rPr>
                <w:sz w:val="24"/>
                <w:szCs w:val="24"/>
              </w:rPr>
              <w:t>Radiation quantities, Spectral Quantities, Relation between luminescence and Radiant quantities, Reflectance and Transmittance, Photometry (cosine law and inverse square law - Qualitative), Numerical Problems</w:t>
            </w:r>
          </w:p>
          <w:p w14:paraId="17926CC5" w14:textId="77777777" w:rsidR="0050224E" w:rsidRDefault="0050224E" w:rsidP="0050224E">
            <w:pPr>
              <w:jc w:val="both"/>
              <w:rPr>
                <w:sz w:val="24"/>
                <w:szCs w:val="24"/>
              </w:rPr>
            </w:pPr>
            <w:r>
              <w:rPr>
                <w:b/>
                <w:sz w:val="24"/>
                <w:szCs w:val="24"/>
              </w:rPr>
              <w:t>Prerequisites:</w:t>
            </w:r>
            <w:r>
              <w:rPr>
                <w:sz w:val="24"/>
                <w:szCs w:val="24"/>
              </w:rPr>
              <w:t xml:space="preserve"> Basics of Sound, Waves &amp; light properties</w:t>
            </w:r>
          </w:p>
          <w:p w14:paraId="1DE7C365" w14:textId="707682AC" w:rsidR="002629E2" w:rsidRPr="004F74BB" w:rsidRDefault="0050224E" w:rsidP="002629E2">
            <w:pPr>
              <w:jc w:val="both"/>
              <w:rPr>
                <w:sz w:val="24"/>
                <w:szCs w:val="24"/>
              </w:rPr>
            </w:pPr>
            <w:r>
              <w:rPr>
                <w:b/>
                <w:sz w:val="24"/>
                <w:szCs w:val="24"/>
              </w:rPr>
              <w:t>Self-learning:</w:t>
            </w:r>
            <w:r>
              <w:rPr>
                <w:sz w:val="24"/>
                <w:szCs w:val="24"/>
              </w:rPr>
              <w:t xml:space="preserve"> Types of acoustics</w:t>
            </w:r>
          </w:p>
        </w:tc>
      </w:tr>
      <w:tr w:rsidR="00262C96" w:rsidRPr="004F74BB" w14:paraId="5D1D8C91" w14:textId="77777777" w:rsidTr="004F74BB">
        <w:tc>
          <w:tcPr>
            <w:tcW w:w="9351" w:type="dxa"/>
          </w:tcPr>
          <w:p w14:paraId="157C5034" w14:textId="51A680EC" w:rsidR="00262C96" w:rsidRPr="004F74BB" w:rsidRDefault="00262C96" w:rsidP="00262C96">
            <w:pPr>
              <w:autoSpaceDE w:val="0"/>
              <w:autoSpaceDN w:val="0"/>
              <w:adjustRightInd w:val="0"/>
              <w:jc w:val="right"/>
              <w:rPr>
                <w:b/>
                <w:bCs/>
                <w:sz w:val="24"/>
                <w:szCs w:val="24"/>
              </w:rPr>
            </w:pPr>
            <w:r w:rsidRPr="004F74BB">
              <w:rPr>
                <w:b/>
                <w:color w:val="00000A"/>
                <w:sz w:val="24"/>
                <w:szCs w:val="24"/>
              </w:rPr>
              <w:t>8 Hours</w:t>
            </w:r>
          </w:p>
        </w:tc>
      </w:tr>
    </w:tbl>
    <w:p w14:paraId="2D23ABD2" w14:textId="77777777" w:rsidR="00800C94" w:rsidRPr="004F74BB" w:rsidRDefault="00800C94" w:rsidP="00800C94">
      <w:pPr>
        <w:tabs>
          <w:tab w:val="left" w:pos="720"/>
          <w:tab w:val="left" w:pos="8550"/>
        </w:tabs>
        <w:jc w:val="center"/>
        <w:rPr>
          <w:b/>
          <w:sz w:val="24"/>
          <w:szCs w:val="24"/>
        </w:rPr>
      </w:pPr>
    </w:p>
    <w:tbl>
      <w:tblPr>
        <w:tblStyle w:val="TableGrid1"/>
        <w:tblW w:w="9351" w:type="dxa"/>
        <w:tblLook w:val="04A0" w:firstRow="1" w:lastRow="0" w:firstColumn="1" w:lastColumn="0" w:noHBand="0" w:noVBand="1"/>
      </w:tblPr>
      <w:tblGrid>
        <w:gridCol w:w="9351"/>
      </w:tblGrid>
      <w:tr w:rsidR="00800C94" w:rsidRPr="004F74BB" w14:paraId="66E02FF4" w14:textId="77777777" w:rsidTr="004F74BB">
        <w:tc>
          <w:tcPr>
            <w:tcW w:w="9351" w:type="dxa"/>
          </w:tcPr>
          <w:p w14:paraId="4C835EFF" w14:textId="77777777" w:rsidR="00800C94" w:rsidRPr="004F74BB" w:rsidRDefault="00800C94" w:rsidP="002C17BA">
            <w:pPr>
              <w:tabs>
                <w:tab w:val="left" w:pos="720"/>
                <w:tab w:val="left" w:pos="8550"/>
              </w:tabs>
              <w:jc w:val="center"/>
              <w:rPr>
                <w:b/>
                <w:sz w:val="24"/>
                <w:szCs w:val="24"/>
              </w:rPr>
            </w:pPr>
            <w:r w:rsidRPr="004F74BB">
              <w:rPr>
                <w:b/>
                <w:sz w:val="24"/>
                <w:szCs w:val="24"/>
              </w:rPr>
              <w:t>UNIT IV</w:t>
            </w:r>
          </w:p>
        </w:tc>
      </w:tr>
      <w:tr w:rsidR="00262C96" w:rsidRPr="004F74BB" w14:paraId="37262A75" w14:textId="77777777" w:rsidTr="004F74BB">
        <w:tc>
          <w:tcPr>
            <w:tcW w:w="9351" w:type="dxa"/>
          </w:tcPr>
          <w:p w14:paraId="089AF7A5" w14:textId="77777777" w:rsidR="0050224E" w:rsidRDefault="0050224E" w:rsidP="0050224E">
            <w:pPr>
              <w:jc w:val="both"/>
              <w:rPr>
                <w:b/>
                <w:color w:val="000000"/>
                <w:sz w:val="24"/>
                <w:szCs w:val="24"/>
              </w:rPr>
            </w:pPr>
            <w:r>
              <w:rPr>
                <w:b/>
                <w:color w:val="000000"/>
                <w:sz w:val="24"/>
                <w:szCs w:val="24"/>
              </w:rPr>
              <w:t xml:space="preserve">NON-DESTRUCTIVE TESTING AND SHOCK WAVES     </w:t>
            </w:r>
          </w:p>
          <w:p w14:paraId="3A6E1574" w14:textId="3C1B2977" w:rsidR="0050224E" w:rsidRDefault="0050224E" w:rsidP="0050224E">
            <w:pPr>
              <w:jc w:val="both"/>
              <w:rPr>
                <w:b/>
                <w:color w:val="000000"/>
                <w:sz w:val="24"/>
                <w:szCs w:val="24"/>
              </w:rPr>
            </w:pPr>
            <w:r>
              <w:rPr>
                <w:b/>
                <w:color w:val="000000"/>
                <w:sz w:val="24"/>
                <w:szCs w:val="24"/>
              </w:rPr>
              <w:t xml:space="preserve">                                     </w:t>
            </w:r>
          </w:p>
          <w:p w14:paraId="2C39C873" w14:textId="77777777" w:rsidR="0050224E" w:rsidRDefault="0050224E" w:rsidP="0050224E">
            <w:pPr>
              <w:spacing w:line="360" w:lineRule="auto"/>
              <w:jc w:val="both"/>
              <w:rPr>
                <w:color w:val="000000"/>
                <w:sz w:val="24"/>
                <w:szCs w:val="24"/>
              </w:rPr>
            </w:pPr>
            <w:r>
              <w:rPr>
                <w:color w:val="000000"/>
                <w:sz w:val="24"/>
                <w:szCs w:val="24"/>
              </w:rPr>
              <w:t xml:space="preserve">Introduction to NDT, Needs for inspection, Methods of NDT, Benefits of NDT. Visual inspection, Liquid penetration test: Principle, </w:t>
            </w:r>
            <w:r>
              <w:rPr>
                <w:sz w:val="24"/>
                <w:szCs w:val="24"/>
              </w:rPr>
              <w:t xml:space="preserve">Basic processing steps of inspection, materials used, advantages and limitations, </w:t>
            </w:r>
            <w:r>
              <w:rPr>
                <w:color w:val="000000"/>
                <w:sz w:val="24"/>
                <w:szCs w:val="24"/>
              </w:rPr>
              <w:t>Eddy current testing: Inspection probes, Display methods, Ultrasonic testing- Ult</w:t>
            </w:r>
            <w:r>
              <w:rPr>
                <w:sz w:val="24"/>
                <w:szCs w:val="24"/>
              </w:rPr>
              <w:t xml:space="preserve">rasonic flaw detector, - </w:t>
            </w:r>
            <w:r>
              <w:rPr>
                <w:color w:val="000000"/>
                <w:sz w:val="24"/>
                <w:szCs w:val="24"/>
              </w:rPr>
              <w:t>Normal beam pulse</w:t>
            </w:r>
            <w:r>
              <w:rPr>
                <w:sz w:val="24"/>
                <w:szCs w:val="24"/>
              </w:rPr>
              <w:t>-echo, normal beam through transmission</w:t>
            </w:r>
            <w:r>
              <w:rPr>
                <w:color w:val="000000"/>
                <w:sz w:val="24"/>
                <w:szCs w:val="24"/>
              </w:rPr>
              <w:t>, Numerical Problems.</w:t>
            </w:r>
          </w:p>
          <w:p w14:paraId="3FCBBE4B" w14:textId="77777777" w:rsidR="0050224E" w:rsidRDefault="0050224E" w:rsidP="0050224E">
            <w:pPr>
              <w:widowControl w:val="0"/>
              <w:pBdr>
                <w:top w:val="nil"/>
                <w:left w:val="nil"/>
                <w:bottom w:val="nil"/>
                <w:right w:val="nil"/>
                <w:between w:val="nil"/>
              </w:pBdr>
              <w:spacing w:line="360" w:lineRule="auto"/>
              <w:jc w:val="both"/>
              <w:rPr>
                <w:sz w:val="24"/>
                <w:szCs w:val="24"/>
              </w:rPr>
            </w:pPr>
            <w:r>
              <w:rPr>
                <w:b/>
                <w:sz w:val="24"/>
                <w:szCs w:val="24"/>
              </w:rPr>
              <w:t xml:space="preserve">Shock waves: </w:t>
            </w:r>
            <w:r>
              <w:rPr>
                <w:sz w:val="24"/>
                <w:szCs w:val="24"/>
              </w:rPr>
              <w:t>Mach number and Mach Angle, Mach Regimes, definition and Characteristics of Shock waves, Construction and working of Reddy shock tube, Role of Shock waves in NDT methods.  Numerical problems.</w:t>
            </w:r>
          </w:p>
          <w:p w14:paraId="065006E9" w14:textId="1736E270" w:rsidR="0050224E" w:rsidRDefault="0050224E" w:rsidP="0050224E">
            <w:pPr>
              <w:jc w:val="both"/>
              <w:rPr>
                <w:sz w:val="24"/>
                <w:szCs w:val="24"/>
              </w:rPr>
            </w:pPr>
            <w:r>
              <w:rPr>
                <w:b/>
                <w:sz w:val="24"/>
                <w:szCs w:val="24"/>
              </w:rPr>
              <w:t>Prerequisites:</w:t>
            </w:r>
            <w:r>
              <w:rPr>
                <w:sz w:val="24"/>
                <w:szCs w:val="24"/>
              </w:rPr>
              <w:t xml:space="preserve"> Basics of Ultrasonic.</w:t>
            </w:r>
          </w:p>
          <w:p w14:paraId="03538BC8" w14:textId="10343184" w:rsidR="002629E2" w:rsidRPr="0050224E" w:rsidRDefault="0050224E" w:rsidP="0050224E">
            <w:pPr>
              <w:jc w:val="both"/>
              <w:rPr>
                <w:sz w:val="24"/>
                <w:szCs w:val="24"/>
              </w:rPr>
            </w:pPr>
            <w:r>
              <w:rPr>
                <w:b/>
                <w:sz w:val="24"/>
                <w:szCs w:val="24"/>
              </w:rPr>
              <w:t>Self-learning:</w:t>
            </w:r>
            <w:r>
              <w:rPr>
                <w:sz w:val="24"/>
                <w:szCs w:val="24"/>
              </w:rPr>
              <w:t xml:space="preserve"> Fundamentals of NDT. Common examination methods.</w:t>
            </w:r>
          </w:p>
        </w:tc>
      </w:tr>
      <w:tr w:rsidR="00262C96" w:rsidRPr="004F74BB" w14:paraId="7705B4A8" w14:textId="77777777" w:rsidTr="004F74BB">
        <w:tc>
          <w:tcPr>
            <w:tcW w:w="9351" w:type="dxa"/>
          </w:tcPr>
          <w:p w14:paraId="4C65C364" w14:textId="5E8EC503" w:rsidR="00262C96" w:rsidRPr="004F74BB" w:rsidRDefault="007F7A84" w:rsidP="00262C96">
            <w:pPr>
              <w:pStyle w:val="Default"/>
              <w:jc w:val="right"/>
              <w:rPr>
                <w:rFonts w:ascii="Times New Roman" w:hAnsi="Times New Roman" w:cs="Times New Roman"/>
              </w:rPr>
            </w:pPr>
            <w:r w:rsidRPr="004F74BB">
              <w:rPr>
                <w:rFonts w:ascii="Times New Roman" w:hAnsi="Times New Roman" w:cs="Times New Roman"/>
                <w:b/>
                <w:bCs/>
              </w:rPr>
              <w:lastRenderedPageBreak/>
              <w:t>8</w:t>
            </w:r>
            <w:r w:rsidR="00262C96" w:rsidRPr="004F74BB">
              <w:rPr>
                <w:rFonts w:ascii="Times New Roman" w:hAnsi="Times New Roman" w:cs="Times New Roman"/>
                <w:b/>
                <w:bCs/>
              </w:rPr>
              <w:t xml:space="preserve"> Hours</w:t>
            </w:r>
          </w:p>
        </w:tc>
      </w:tr>
    </w:tbl>
    <w:p w14:paraId="5AAD125B" w14:textId="77777777" w:rsidR="0050224E" w:rsidRPr="004F74BB" w:rsidRDefault="0050224E" w:rsidP="00800C94">
      <w:pPr>
        <w:tabs>
          <w:tab w:val="left" w:pos="720"/>
          <w:tab w:val="left" w:pos="8550"/>
        </w:tabs>
        <w:jc w:val="center"/>
        <w:rPr>
          <w:b/>
          <w:sz w:val="24"/>
          <w:szCs w:val="24"/>
        </w:rPr>
      </w:pPr>
    </w:p>
    <w:tbl>
      <w:tblPr>
        <w:tblStyle w:val="TableGrid1"/>
        <w:tblW w:w="9351" w:type="dxa"/>
        <w:tblLook w:val="04A0" w:firstRow="1" w:lastRow="0" w:firstColumn="1" w:lastColumn="0" w:noHBand="0" w:noVBand="1"/>
      </w:tblPr>
      <w:tblGrid>
        <w:gridCol w:w="9351"/>
      </w:tblGrid>
      <w:tr w:rsidR="00800C94" w:rsidRPr="004F74BB" w14:paraId="2B810F23" w14:textId="77777777" w:rsidTr="004F74BB">
        <w:tc>
          <w:tcPr>
            <w:tcW w:w="9351" w:type="dxa"/>
          </w:tcPr>
          <w:p w14:paraId="7C4CDB2C" w14:textId="77777777" w:rsidR="00800C94" w:rsidRPr="004F74BB" w:rsidRDefault="00800C94" w:rsidP="002C17BA">
            <w:pPr>
              <w:tabs>
                <w:tab w:val="left" w:pos="720"/>
                <w:tab w:val="left" w:pos="8550"/>
              </w:tabs>
              <w:jc w:val="center"/>
              <w:rPr>
                <w:b/>
                <w:sz w:val="24"/>
                <w:szCs w:val="24"/>
              </w:rPr>
            </w:pPr>
            <w:r w:rsidRPr="004F74BB">
              <w:rPr>
                <w:b/>
                <w:sz w:val="24"/>
                <w:szCs w:val="24"/>
              </w:rPr>
              <w:t>UNIT V</w:t>
            </w:r>
          </w:p>
        </w:tc>
      </w:tr>
      <w:tr w:rsidR="00262C96" w:rsidRPr="004F74BB" w14:paraId="145C4637" w14:textId="77777777" w:rsidTr="004F74BB">
        <w:trPr>
          <w:trHeight w:val="2502"/>
        </w:trPr>
        <w:tc>
          <w:tcPr>
            <w:tcW w:w="9351" w:type="dxa"/>
          </w:tcPr>
          <w:p w14:paraId="239FCF7A" w14:textId="68E56864" w:rsidR="0050224E" w:rsidRDefault="0050224E" w:rsidP="00F919CF">
            <w:pPr>
              <w:rPr>
                <w:b/>
                <w:sz w:val="24"/>
                <w:szCs w:val="24"/>
              </w:rPr>
            </w:pPr>
            <w:r>
              <w:rPr>
                <w:b/>
                <w:sz w:val="24"/>
                <w:szCs w:val="24"/>
              </w:rPr>
              <w:t xml:space="preserve">MATERIAL CHARACTERISATION AND INSTRUMENTATION TECHNIQUES </w:t>
            </w:r>
            <w:r>
              <w:rPr>
                <w:b/>
                <w:sz w:val="24"/>
                <w:szCs w:val="24"/>
              </w:rPr>
              <w:tab/>
            </w:r>
            <w:r>
              <w:rPr>
                <w:b/>
                <w:sz w:val="24"/>
                <w:szCs w:val="24"/>
              </w:rPr>
              <w:tab/>
            </w:r>
            <w:r>
              <w:rPr>
                <w:b/>
                <w:sz w:val="24"/>
                <w:szCs w:val="24"/>
              </w:rPr>
              <w:tab/>
            </w:r>
            <w:r>
              <w:rPr>
                <w:b/>
                <w:sz w:val="24"/>
                <w:szCs w:val="24"/>
              </w:rPr>
              <w:tab/>
            </w:r>
            <w:r>
              <w:rPr>
                <w:b/>
                <w:sz w:val="24"/>
                <w:szCs w:val="24"/>
              </w:rPr>
              <w:tab/>
              <w:t xml:space="preserve">       </w:t>
            </w:r>
          </w:p>
          <w:p w14:paraId="44E74BCB" w14:textId="77777777" w:rsidR="0050224E" w:rsidRDefault="0050224E" w:rsidP="00F919CF">
            <w:pPr>
              <w:tabs>
                <w:tab w:val="center" w:pos="4535"/>
                <w:tab w:val="left" w:pos="7280"/>
              </w:tabs>
              <w:spacing w:line="360" w:lineRule="auto"/>
              <w:jc w:val="both"/>
              <w:rPr>
                <w:sz w:val="24"/>
                <w:szCs w:val="24"/>
              </w:rPr>
            </w:pPr>
            <w:r>
              <w:rPr>
                <w:sz w:val="24"/>
                <w:szCs w:val="24"/>
              </w:rPr>
              <w:t xml:space="preserve">Introduction to nanomaterials and nanocomposites, surface area to volume ratio, quantum confinement, Optical properties due to quantum confinement, characteristics of composites, metal matrix, ceramic matrix, polymer matrix nanocomposites. Bragg’s law, principle, construction and working of X-ray Diffractometer, crystallite size determination by </w:t>
            </w:r>
            <w:proofErr w:type="spellStart"/>
            <w:r>
              <w:rPr>
                <w:sz w:val="24"/>
                <w:szCs w:val="24"/>
              </w:rPr>
              <w:t>Scherrer</w:t>
            </w:r>
            <w:proofErr w:type="spellEnd"/>
            <w:r>
              <w:rPr>
                <w:sz w:val="24"/>
                <w:szCs w:val="24"/>
              </w:rPr>
              <w:t xml:space="preserve"> equation, Principle, construction, working and applications of Atomic Force Microscope (AFM) and Scanning electron microscope (SEM), Numerical Problems</w:t>
            </w:r>
          </w:p>
          <w:p w14:paraId="785387BB" w14:textId="77777777" w:rsidR="0050224E" w:rsidRDefault="0050224E" w:rsidP="00F919CF">
            <w:pPr>
              <w:rPr>
                <w:sz w:val="24"/>
                <w:szCs w:val="24"/>
              </w:rPr>
            </w:pPr>
            <w:r>
              <w:rPr>
                <w:b/>
                <w:sz w:val="24"/>
                <w:szCs w:val="24"/>
              </w:rPr>
              <w:t>Prerequisites:</w:t>
            </w:r>
            <w:r>
              <w:rPr>
                <w:sz w:val="24"/>
                <w:szCs w:val="24"/>
              </w:rPr>
              <w:t xml:space="preserve"> Fundamental principles of Quantum Mechanics, </w:t>
            </w:r>
          </w:p>
          <w:p w14:paraId="50742FD8" w14:textId="2CC8DB3B" w:rsidR="00262C96" w:rsidRPr="0050224E" w:rsidRDefault="0050224E" w:rsidP="00F919CF">
            <w:pPr>
              <w:jc w:val="both"/>
              <w:rPr>
                <w:b/>
                <w:smallCaps/>
                <w:color w:val="000000"/>
              </w:rPr>
            </w:pPr>
            <w:r>
              <w:rPr>
                <w:b/>
                <w:sz w:val="24"/>
                <w:szCs w:val="24"/>
              </w:rPr>
              <w:t>Self-learning:</w:t>
            </w:r>
            <w:r>
              <w:rPr>
                <w:sz w:val="24"/>
                <w:szCs w:val="24"/>
              </w:rPr>
              <w:t xml:space="preserve"> Nanomaterials, Principles of XRD, AFM, and SEM</w:t>
            </w:r>
          </w:p>
        </w:tc>
      </w:tr>
      <w:tr w:rsidR="00262C96" w:rsidRPr="004F74BB" w14:paraId="6621E056" w14:textId="77777777" w:rsidTr="004F74BB">
        <w:tc>
          <w:tcPr>
            <w:tcW w:w="9351" w:type="dxa"/>
          </w:tcPr>
          <w:p w14:paraId="32FE702B" w14:textId="127921FA" w:rsidR="00262C96" w:rsidRPr="004F74BB" w:rsidRDefault="00262C96" w:rsidP="00262C96">
            <w:pPr>
              <w:autoSpaceDE w:val="0"/>
              <w:autoSpaceDN w:val="0"/>
              <w:adjustRightInd w:val="0"/>
              <w:jc w:val="right"/>
              <w:rPr>
                <w:b/>
                <w:sz w:val="24"/>
                <w:szCs w:val="24"/>
              </w:rPr>
            </w:pPr>
            <w:r w:rsidRPr="004F74BB">
              <w:rPr>
                <w:b/>
                <w:color w:val="00000A"/>
                <w:sz w:val="24"/>
                <w:szCs w:val="24"/>
              </w:rPr>
              <w:t>8 Hours</w:t>
            </w:r>
          </w:p>
        </w:tc>
      </w:tr>
    </w:tbl>
    <w:p w14:paraId="33A7A358" w14:textId="0060453C" w:rsidR="00C00E9D" w:rsidRPr="004F74BB" w:rsidRDefault="00C00E9D" w:rsidP="00DC7A7C">
      <w:pPr>
        <w:ind w:left="990" w:right="270" w:hanging="630"/>
        <w:jc w:val="both"/>
        <w:rPr>
          <w:color w:val="FF0000"/>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
        <w:gridCol w:w="2773"/>
        <w:gridCol w:w="6044"/>
      </w:tblGrid>
      <w:tr w:rsidR="00262C96" w:rsidRPr="004F74BB" w14:paraId="0B25CCB4" w14:textId="77777777" w:rsidTr="00B859D5">
        <w:tc>
          <w:tcPr>
            <w:tcW w:w="9356" w:type="dxa"/>
            <w:gridSpan w:val="3"/>
          </w:tcPr>
          <w:p w14:paraId="7DF3C051" w14:textId="77777777" w:rsidR="00262C96" w:rsidRPr="004F74BB" w:rsidRDefault="00262C96" w:rsidP="002C17BA">
            <w:pPr>
              <w:autoSpaceDE w:val="0"/>
              <w:autoSpaceDN w:val="0"/>
              <w:adjustRightInd w:val="0"/>
              <w:jc w:val="both"/>
              <w:rPr>
                <w:sz w:val="24"/>
                <w:szCs w:val="24"/>
              </w:rPr>
            </w:pPr>
            <w:r w:rsidRPr="004F74BB">
              <w:rPr>
                <w:b/>
                <w:sz w:val="24"/>
                <w:szCs w:val="24"/>
              </w:rPr>
              <w:t>TEXT BOOKS</w:t>
            </w:r>
          </w:p>
        </w:tc>
      </w:tr>
      <w:tr w:rsidR="00B859D5" w:rsidRPr="004F74BB" w14:paraId="176CCB0E" w14:textId="77777777" w:rsidTr="00A11B51">
        <w:trPr>
          <w:trHeight w:val="699"/>
        </w:trPr>
        <w:tc>
          <w:tcPr>
            <w:tcW w:w="539" w:type="dxa"/>
          </w:tcPr>
          <w:p w14:paraId="442AD0CF" w14:textId="77777777" w:rsidR="00B859D5" w:rsidRPr="004F74BB" w:rsidRDefault="00B859D5" w:rsidP="002C17BA">
            <w:pPr>
              <w:autoSpaceDE w:val="0"/>
              <w:autoSpaceDN w:val="0"/>
              <w:adjustRightInd w:val="0"/>
              <w:jc w:val="both"/>
              <w:rPr>
                <w:sz w:val="24"/>
                <w:szCs w:val="24"/>
              </w:rPr>
            </w:pPr>
            <w:r w:rsidRPr="004F74BB">
              <w:rPr>
                <w:sz w:val="24"/>
                <w:szCs w:val="24"/>
              </w:rPr>
              <w:t>1</w:t>
            </w:r>
          </w:p>
        </w:tc>
        <w:tc>
          <w:tcPr>
            <w:tcW w:w="2773" w:type="dxa"/>
          </w:tcPr>
          <w:p w14:paraId="3999709D" w14:textId="25CA6181" w:rsidR="00B859D5" w:rsidRPr="004F74BB" w:rsidRDefault="00B859D5" w:rsidP="00431624">
            <w:pPr>
              <w:pStyle w:val="Default"/>
              <w:rPr>
                <w:rFonts w:ascii="Times New Roman" w:hAnsi="Times New Roman" w:cs="Times New Roman"/>
              </w:rPr>
            </w:pPr>
            <w:r>
              <w:rPr>
                <w:rFonts w:ascii="Times New Roman" w:eastAsia="Times New Roman" w:hAnsi="Times New Roman" w:cs="Times New Roman"/>
              </w:rPr>
              <w:t>H M Agarwal and R M Agarwal</w:t>
            </w:r>
          </w:p>
        </w:tc>
        <w:tc>
          <w:tcPr>
            <w:tcW w:w="6044" w:type="dxa"/>
          </w:tcPr>
          <w:p w14:paraId="6C83CD6D" w14:textId="2E52AB0B" w:rsidR="00B859D5" w:rsidRPr="004F74BB" w:rsidRDefault="00B859D5" w:rsidP="00431624">
            <w:pPr>
              <w:pStyle w:val="Default"/>
              <w:jc w:val="both"/>
              <w:rPr>
                <w:rFonts w:ascii="Times New Roman" w:hAnsi="Times New Roman" w:cs="Times New Roman"/>
              </w:rPr>
            </w:pPr>
            <w:r>
              <w:rPr>
                <w:rFonts w:ascii="Times New Roman" w:eastAsia="Times New Roman" w:hAnsi="Times New Roman" w:cs="Times New Roman"/>
              </w:rPr>
              <w:t>Physics, Oscillations and Waves, Optics and Quantum Mechanics, Pearson, 2025</w:t>
            </w:r>
          </w:p>
        </w:tc>
      </w:tr>
      <w:tr w:rsidR="00B859D5" w:rsidRPr="004F74BB" w14:paraId="4E2052B0" w14:textId="77777777" w:rsidTr="00A11B51">
        <w:trPr>
          <w:trHeight w:val="699"/>
        </w:trPr>
        <w:tc>
          <w:tcPr>
            <w:tcW w:w="539" w:type="dxa"/>
          </w:tcPr>
          <w:p w14:paraId="62D90795" w14:textId="4910FF6E" w:rsidR="00B859D5" w:rsidRPr="004F74BB" w:rsidRDefault="00B859D5" w:rsidP="002C17BA">
            <w:pPr>
              <w:autoSpaceDE w:val="0"/>
              <w:autoSpaceDN w:val="0"/>
              <w:adjustRightInd w:val="0"/>
              <w:jc w:val="both"/>
              <w:rPr>
                <w:sz w:val="24"/>
                <w:szCs w:val="24"/>
              </w:rPr>
            </w:pPr>
            <w:r>
              <w:rPr>
                <w:sz w:val="24"/>
                <w:szCs w:val="24"/>
              </w:rPr>
              <w:t>2</w:t>
            </w:r>
          </w:p>
        </w:tc>
        <w:tc>
          <w:tcPr>
            <w:tcW w:w="2773" w:type="dxa"/>
          </w:tcPr>
          <w:p w14:paraId="3B04D91D" w14:textId="34788715" w:rsidR="00B859D5" w:rsidRPr="004F74BB" w:rsidRDefault="00B859D5" w:rsidP="00431624">
            <w:pPr>
              <w:pStyle w:val="Default"/>
              <w:rPr>
                <w:rFonts w:ascii="Times New Roman" w:hAnsi="Times New Roman" w:cs="Times New Roman"/>
              </w:rPr>
            </w:pPr>
            <w:proofErr w:type="spellStart"/>
            <w:r>
              <w:rPr>
                <w:rFonts w:ascii="Times New Roman" w:eastAsia="Times New Roman" w:hAnsi="Times New Roman" w:cs="Times New Roman"/>
              </w:rPr>
              <w:t>Satyendra</w:t>
            </w:r>
            <w:proofErr w:type="spellEnd"/>
            <w:r>
              <w:rPr>
                <w:rFonts w:ascii="Times New Roman" w:eastAsia="Times New Roman" w:hAnsi="Times New Roman" w:cs="Times New Roman"/>
              </w:rPr>
              <w:t xml:space="preserve"> Sharma and Jyotsna Sharma</w:t>
            </w:r>
          </w:p>
        </w:tc>
        <w:tc>
          <w:tcPr>
            <w:tcW w:w="6044" w:type="dxa"/>
          </w:tcPr>
          <w:p w14:paraId="4409FC49" w14:textId="0EE3126A" w:rsidR="00B859D5" w:rsidRPr="004F74BB" w:rsidRDefault="00B859D5" w:rsidP="00431624">
            <w:pPr>
              <w:pStyle w:val="Default"/>
              <w:jc w:val="both"/>
              <w:rPr>
                <w:rFonts w:ascii="Times New Roman" w:hAnsi="Times New Roman" w:cs="Times New Roman"/>
              </w:rPr>
            </w:pPr>
            <w:r>
              <w:rPr>
                <w:rFonts w:ascii="Times New Roman" w:eastAsia="Times New Roman" w:hAnsi="Times New Roman" w:cs="Times New Roman"/>
              </w:rPr>
              <w:t>Engineering Physics, Pearson, 2018.</w:t>
            </w:r>
          </w:p>
        </w:tc>
      </w:tr>
    </w:tbl>
    <w:p w14:paraId="3CA81E5B" w14:textId="77777777" w:rsidR="00800C94" w:rsidRPr="004F74BB" w:rsidRDefault="00800C94" w:rsidP="00800C94">
      <w:pPr>
        <w:autoSpaceDE w:val="0"/>
        <w:autoSpaceDN w:val="0"/>
        <w:adjustRightInd w:val="0"/>
        <w:jc w:val="both"/>
        <w:rPr>
          <w:b/>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
        <w:gridCol w:w="2794"/>
        <w:gridCol w:w="6023"/>
      </w:tblGrid>
      <w:tr w:rsidR="00C00E9D" w:rsidRPr="004F74BB" w14:paraId="5264E4C8" w14:textId="77777777" w:rsidTr="004F74BB">
        <w:tc>
          <w:tcPr>
            <w:tcW w:w="9356" w:type="dxa"/>
            <w:gridSpan w:val="3"/>
          </w:tcPr>
          <w:p w14:paraId="5F6575CB" w14:textId="77777777" w:rsidR="00C00E9D" w:rsidRPr="004F74BB" w:rsidRDefault="00C00E9D" w:rsidP="002C17BA">
            <w:pPr>
              <w:autoSpaceDE w:val="0"/>
              <w:autoSpaceDN w:val="0"/>
              <w:adjustRightInd w:val="0"/>
              <w:jc w:val="both"/>
              <w:rPr>
                <w:sz w:val="24"/>
                <w:szCs w:val="24"/>
              </w:rPr>
            </w:pPr>
            <w:r w:rsidRPr="004F74BB">
              <w:rPr>
                <w:b/>
                <w:sz w:val="24"/>
                <w:szCs w:val="24"/>
              </w:rPr>
              <w:t>REFERENCE BOOKS</w:t>
            </w:r>
          </w:p>
        </w:tc>
      </w:tr>
      <w:tr w:rsidR="00B859D5" w:rsidRPr="004F74BB" w14:paraId="2F6D492B" w14:textId="77777777" w:rsidTr="00A11B51">
        <w:trPr>
          <w:trHeight w:val="397"/>
        </w:trPr>
        <w:tc>
          <w:tcPr>
            <w:tcW w:w="539" w:type="dxa"/>
            <w:vAlign w:val="center"/>
          </w:tcPr>
          <w:p w14:paraId="03A9A60D" w14:textId="77777777" w:rsidR="00B859D5" w:rsidRPr="004F74BB" w:rsidRDefault="00B859D5" w:rsidP="004F74BB">
            <w:pPr>
              <w:autoSpaceDE w:val="0"/>
              <w:autoSpaceDN w:val="0"/>
              <w:adjustRightInd w:val="0"/>
              <w:rPr>
                <w:sz w:val="24"/>
                <w:szCs w:val="24"/>
              </w:rPr>
            </w:pPr>
            <w:r w:rsidRPr="004F74BB">
              <w:rPr>
                <w:sz w:val="24"/>
                <w:szCs w:val="24"/>
              </w:rPr>
              <w:t>1</w:t>
            </w:r>
          </w:p>
        </w:tc>
        <w:tc>
          <w:tcPr>
            <w:tcW w:w="2794" w:type="dxa"/>
          </w:tcPr>
          <w:p w14:paraId="1E53E896" w14:textId="74A26C5A" w:rsidR="00B859D5" w:rsidRPr="004F74BB" w:rsidRDefault="00B859D5" w:rsidP="004F74BB">
            <w:pPr>
              <w:rPr>
                <w:sz w:val="24"/>
                <w:szCs w:val="24"/>
              </w:rPr>
            </w:pPr>
            <w:r w:rsidRPr="00C275FE">
              <w:rPr>
                <w:sz w:val="24"/>
                <w:szCs w:val="24"/>
                <w:lang w:val="da-DK"/>
              </w:rPr>
              <w:t>S L Kakani, Shubra Kakani</w:t>
            </w:r>
          </w:p>
        </w:tc>
        <w:tc>
          <w:tcPr>
            <w:tcW w:w="6023" w:type="dxa"/>
          </w:tcPr>
          <w:p w14:paraId="0D73D2DE" w14:textId="1623A173" w:rsidR="00B859D5" w:rsidRPr="004F74BB" w:rsidRDefault="00B859D5" w:rsidP="00B859D5">
            <w:pPr>
              <w:rPr>
                <w:sz w:val="24"/>
                <w:szCs w:val="24"/>
              </w:rPr>
            </w:pPr>
            <w:r>
              <w:rPr>
                <w:sz w:val="24"/>
                <w:szCs w:val="24"/>
              </w:rPr>
              <w:t>Engineering Physics, 3rd Edition, CBS Publishers Pvt. Ltd. 2020</w:t>
            </w:r>
          </w:p>
        </w:tc>
      </w:tr>
      <w:tr w:rsidR="00B859D5" w:rsidRPr="004F74BB" w14:paraId="11313F83" w14:textId="77777777" w:rsidTr="00A11B51">
        <w:trPr>
          <w:trHeight w:val="397"/>
        </w:trPr>
        <w:tc>
          <w:tcPr>
            <w:tcW w:w="539" w:type="dxa"/>
            <w:vAlign w:val="center"/>
          </w:tcPr>
          <w:p w14:paraId="0E9CCB25" w14:textId="77777777" w:rsidR="00B859D5" w:rsidRPr="004F74BB" w:rsidRDefault="00B859D5" w:rsidP="004F74BB">
            <w:pPr>
              <w:autoSpaceDE w:val="0"/>
              <w:autoSpaceDN w:val="0"/>
              <w:adjustRightInd w:val="0"/>
              <w:rPr>
                <w:sz w:val="24"/>
                <w:szCs w:val="24"/>
              </w:rPr>
            </w:pPr>
            <w:r w:rsidRPr="004F74BB">
              <w:rPr>
                <w:sz w:val="24"/>
                <w:szCs w:val="24"/>
              </w:rPr>
              <w:t>2</w:t>
            </w:r>
          </w:p>
        </w:tc>
        <w:tc>
          <w:tcPr>
            <w:tcW w:w="2794" w:type="dxa"/>
          </w:tcPr>
          <w:p w14:paraId="3029F9B9" w14:textId="05C5A7BD" w:rsidR="00B859D5" w:rsidRPr="004F74BB" w:rsidRDefault="00B859D5" w:rsidP="004F74BB">
            <w:pPr>
              <w:pStyle w:val="BodyText"/>
              <w:spacing w:after="0"/>
              <w:rPr>
                <w:rFonts w:eastAsia="Times New Roman"/>
              </w:rPr>
            </w:pPr>
            <w:r>
              <w:rPr>
                <w:rFonts w:eastAsia="Times New Roman"/>
                <w:smallCaps/>
                <w:color w:val="000000"/>
              </w:rPr>
              <w:t xml:space="preserve">R K </w:t>
            </w:r>
            <w:r>
              <w:rPr>
                <w:rFonts w:eastAsia="Times New Roman"/>
              </w:rPr>
              <w:t>Gaur and S L Gupta</w:t>
            </w:r>
          </w:p>
        </w:tc>
        <w:tc>
          <w:tcPr>
            <w:tcW w:w="6023" w:type="dxa"/>
          </w:tcPr>
          <w:p w14:paraId="555DF949" w14:textId="0AC0AFA4" w:rsidR="00B859D5" w:rsidRPr="004F74BB" w:rsidRDefault="00B859D5" w:rsidP="004F74BB">
            <w:pPr>
              <w:rPr>
                <w:sz w:val="24"/>
                <w:szCs w:val="24"/>
              </w:rPr>
            </w:pPr>
            <w:r>
              <w:rPr>
                <w:sz w:val="24"/>
                <w:szCs w:val="24"/>
              </w:rPr>
              <w:t xml:space="preserve">Engineering Physics, edition, </w:t>
            </w:r>
            <w:proofErr w:type="spellStart"/>
            <w:r>
              <w:rPr>
                <w:sz w:val="24"/>
                <w:szCs w:val="24"/>
              </w:rPr>
              <w:t>Dhanpat</w:t>
            </w:r>
            <w:proofErr w:type="spellEnd"/>
            <w:r>
              <w:rPr>
                <w:sz w:val="24"/>
                <w:szCs w:val="24"/>
              </w:rPr>
              <w:t xml:space="preserve"> Rai Publications Ltd., New Delhi, 2016</w:t>
            </w:r>
          </w:p>
        </w:tc>
      </w:tr>
      <w:tr w:rsidR="00B859D5" w:rsidRPr="004F74BB" w14:paraId="31E14B95" w14:textId="77777777" w:rsidTr="00A11B51">
        <w:trPr>
          <w:trHeight w:val="397"/>
        </w:trPr>
        <w:tc>
          <w:tcPr>
            <w:tcW w:w="539" w:type="dxa"/>
            <w:vAlign w:val="center"/>
          </w:tcPr>
          <w:p w14:paraId="2A7F4FEE" w14:textId="67E2383E" w:rsidR="00B859D5" w:rsidRPr="004F74BB" w:rsidRDefault="00B859D5" w:rsidP="004F74BB">
            <w:pPr>
              <w:autoSpaceDE w:val="0"/>
              <w:autoSpaceDN w:val="0"/>
              <w:adjustRightInd w:val="0"/>
              <w:rPr>
                <w:sz w:val="24"/>
                <w:szCs w:val="24"/>
              </w:rPr>
            </w:pPr>
            <w:r>
              <w:rPr>
                <w:sz w:val="24"/>
                <w:szCs w:val="24"/>
              </w:rPr>
              <w:t>3</w:t>
            </w:r>
          </w:p>
        </w:tc>
        <w:tc>
          <w:tcPr>
            <w:tcW w:w="2794" w:type="dxa"/>
          </w:tcPr>
          <w:p w14:paraId="712A39EB" w14:textId="5B5BB139" w:rsidR="00B859D5" w:rsidRPr="004F74BB" w:rsidRDefault="00B859D5" w:rsidP="004F74BB">
            <w:pPr>
              <w:pStyle w:val="BodyText"/>
              <w:spacing w:after="0"/>
              <w:rPr>
                <w:rFonts w:eastAsia="Times New Roman"/>
              </w:rPr>
            </w:pPr>
            <w:proofErr w:type="spellStart"/>
            <w:r>
              <w:rPr>
                <w:rFonts w:eastAsia="Times New Roman"/>
              </w:rPr>
              <w:t>Chintoo</w:t>
            </w:r>
            <w:proofErr w:type="spellEnd"/>
            <w:r>
              <w:rPr>
                <w:rFonts w:eastAsia="Times New Roman"/>
              </w:rPr>
              <w:t xml:space="preserve"> S Kumar, K. </w:t>
            </w:r>
            <w:proofErr w:type="spellStart"/>
            <w:r>
              <w:rPr>
                <w:rFonts w:eastAsia="Times New Roman"/>
              </w:rPr>
              <w:t>Takayama</w:t>
            </w:r>
            <w:proofErr w:type="spellEnd"/>
            <w:r>
              <w:rPr>
                <w:rFonts w:eastAsia="Times New Roman"/>
              </w:rPr>
              <w:t xml:space="preserve"> and K P J Reddy </w:t>
            </w:r>
          </w:p>
        </w:tc>
        <w:tc>
          <w:tcPr>
            <w:tcW w:w="6023" w:type="dxa"/>
          </w:tcPr>
          <w:p w14:paraId="7BFCF21D" w14:textId="67AABBBC" w:rsidR="00B859D5" w:rsidRPr="004F74BB" w:rsidRDefault="00B859D5" w:rsidP="004F74BB">
            <w:pPr>
              <w:rPr>
                <w:sz w:val="24"/>
                <w:szCs w:val="24"/>
              </w:rPr>
            </w:pPr>
            <w:r>
              <w:rPr>
                <w:sz w:val="24"/>
                <w:szCs w:val="24"/>
              </w:rPr>
              <w:t>Shockwaves Made Simple, Wiley India Pvt. Ltd. New Delhi, 2014.</w:t>
            </w:r>
          </w:p>
        </w:tc>
      </w:tr>
      <w:tr w:rsidR="00B859D5" w:rsidRPr="004F74BB" w14:paraId="2CD44EDD" w14:textId="77777777" w:rsidTr="00A11B51">
        <w:trPr>
          <w:trHeight w:val="397"/>
        </w:trPr>
        <w:tc>
          <w:tcPr>
            <w:tcW w:w="539" w:type="dxa"/>
            <w:vAlign w:val="center"/>
          </w:tcPr>
          <w:p w14:paraId="7AA56BBD" w14:textId="6C94990F" w:rsidR="00B859D5" w:rsidRPr="004F74BB" w:rsidRDefault="00B859D5" w:rsidP="004F74BB">
            <w:pPr>
              <w:autoSpaceDE w:val="0"/>
              <w:autoSpaceDN w:val="0"/>
              <w:adjustRightInd w:val="0"/>
              <w:rPr>
                <w:sz w:val="24"/>
                <w:szCs w:val="24"/>
              </w:rPr>
            </w:pPr>
            <w:r>
              <w:rPr>
                <w:sz w:val="24"/>
                <w:szCs w:val="24"/>
              </w:rPr>
              <w:t>4</w:t>
            </w:r>
          </w:p>
        </w:tc>
        <w:tc>
          <w:tcPr>
            <w:tcW w:w="2794" w:type="dxa"/>
          </w:tcPr>
          <w:p w14:paraId="3723384F" w14:textId="1BF107F2" w:rsidR="00B859D5" w:rsidRPr="004F74BB" w:rsidRDefault="00B859D5" w:rsidP="004F74BB">
            <w:pPr>
              <w:pStyle w:val="BodyText"/>
              <w:spacing w:after="0"/>
              <w:rPr>
                <w:rFonts w:eastAsia="Times New Roman"/>
              </w:rPr>
            </w:pPr>
            <w:r>
              <w:rPr>
                <w:rFonts w:eastAsia="Times New Roman"/>
              </w:rPr>
              <w:t>Sam Zhang, Lin Li, Ashok Kumar</w:t>
            </w:r>
          </w:p>
        </w:tc>
        <w:tc>
          <w:tcPr>
            <w:tcW w:w="6023" w:type="dxa"/>
          </w:tcPr>
          <w:p w14:paraId="5D33F1E9" w14:textId="08CA90EE" w:rsidR="00B859D5" w:rsidRPr="004F74BB" w:rsidRDefault="00B859D5" w:rsidP="004F74BB">
            <w:pPr>
              <w:rPr>
                <w:sz w:val="24"/>
                <w:szCs w:val="24"/>
              </w:rPr>
            </w:pPr>
            <w:r>
              <w:rPr>
                <w:sz w:val="24"/>
                <w:szCs w:val="24"/>
              </w:rPr>
              <w:t>Material Characterization Techniques, CRC Press, First Edition, 2008</w:t>
            </w:r>
          </w:p>
        </w:tc>
      </w:tr>
    </w:tbl>
    <w:p w14:paraId="22F4CBCE" w14:textId="77777777" w:rsidR="00800C94" w:rsidRDefault="00800C94" w:rsidP="00800C94">
      <w:pPr>
        <w:autoSpaceDE w:val="0"/>
        <w:autoSpaceDN w:val="0"/>
        <w:adjustRightInd w:val="0"/>
        <w:jc w:val="both"/>
        <w:rPr>
          <w:b/>
          <w:sz w:val="24"/>
          <w:szCs w:val="24"/>
        </w:rPr>
      </w:pPr>
    </w:p>
    <w:p w14:paraId="28DA1AB2" w14:textId="176BD0E4" w:rsidR="000A34F4" w:rsidRDefault="00247797" w:rsidP="00F919CF">
      <w:pPr>
        <w:spacing w:line="276" w:lineRule="auto"/>
        <w:rPr>
          <w:b/>
          <w:sz w:val="22"/>
        </w:rPr>
      </w:pPr>
      <w:r w:rsidRPr="00F919CF">
        <w:rPr>
          <w:b/>
          <w:sz w:val="22"/>
        </w:rPr>
        <w:t>E-Resources</w:t>
      </w:r>
      <w:r w:rsidR="000A34F4" w:rsidRPr="00F919CF">
        <w:rPr>
          <w:b/>
          <w:sz w:val="22"/>
        </w:rPr>
        <w:t>:</w:t>
      </w:r>
    </w:p>
    <w:p w14:paraId="081B80FA" w14:textId="77777777" w:rsidR="00247797" w:rsidRPr="00F919CF" w:rsidRDefault="00247797" w:rsidP="00F919CF">
      <w:pPr>
        <w:spacing w:line="276" w:lineRule="auto"/>
        <w:rPr>
          <w:b/>
          <w:sz w:val="22"/>
        </w:rPr>
      </w:pPr>
    </w:p>
    <w:p w14:paraId="523EDDD4" w14:textId="77777777" w:rsidR="000A34F4" w:rsidRPr="00CD1B22" w:rsidRDefault="000A34F4" w:rsidP="00247797">
      <w:pPr>
        <w:widowControl w:val="0"/>
        <w:pBdr>
          <w:top w:val="nil"/>
          <w:left w:val="nil"/>
          <w:bottom w:val="nil"/>
          <w:right w:val="nil"/>
          <w:between w:val="nil"/>
        </w:pBdr>
        <w:spacing w:line="360" w:lineRule="auto"/>
        <w:ind w:right="360"/>
        <w:rPr>
          <w:sz w:val="22"/>
        </w:rPr>
      </w:pPr>
      <w:r w:rsidRPr="00CD1B22">
        <w:rPr>
          <w:sz w:val="22"/>
        </w:rPr>
        <w:t xml:space="preserve">Simple Harmonic motion: </w:t>
      </w:r>
      <w:hyperlink r:id="rId9">
        <w:r w:rsidRPr="00CD1B22">
          <w:rPr>
            <w:sz w:val="22"/>
          </w:rPr>
          <w:t>https://www.youtube.com/watch?v=k2FvSzWeVxQ</w:t>
        </w:r>
      </w:hyperlink>
    </w:p>
    <w:p w14:paraId="50D0EC93" w14:textId="77777777" w:rsidR="000A34F4" w:rsidRPr="00CD1B22" w:rsidRDefault="000A34F4" w:rsidP="00247797">
      <w:pPr>
        <w:widowControl w:val="0"/>
        <w:pBdr>
          <w:top w:val="nil"/>
          <w:left w:val="nil"/>
          <w:bottom w:val="nil"/>
          <w:right w:val="nil"/>
          <w:between w:val="nil"/>
        </w:pBdr>
        <w:spacing w:line="360" w:lineRule="auto"/>
        <w:ind w:right="360"/>
        <w:rPr>
          <w:sz w:val="22"/>
        </w:rPr>
      </w:pPr>
      <w:r w:rsidRPr="00CD1B22">
        <w:rPr>
          <w:bCs/>
          <w:sz w:val="22"/>
        </w:rPr>
        <w:t>Waves and Oscillations: https://www.youtube.com/watch?v=xoJWoMQwTAw&amp;list=PLyqSpQzTE6M9X7oRX liYM8t0aaR_N0Csd</w:t>
      </w:r>
    </w:p>
    <w:p w14:paraId="7A10A614" w14:textId="77777777" w:rsidR="000A34F4" w:rsidRPr="00CD1B22" w:rsidRDefault="000A34F4" w:rsidP="00247797">
      <w:pPr>
        <w:widowControl w:val="0"/>
        <w:pBdr>
          <w:top w:val="nil"/>
          <w:left w:val="nil"/>
          <w:bottom w:val="nil"/>
          <w:right w:val="nil"/>
          <w:between w:val="nil"/>
        </w:pBdr>
        <w:spacing w:line="360" w:lineRule="auto"/>
        <w:ind w:right="3172"/>
        <w:rPr>
          <w:sz w:val="22"/>
        </w:rPr>
      </w:pPr>
      <w:r w:rsidRPr="00CD1B22">
        <w:rPr>
          <w:sz w:val="22"/>
        </w:rPr>
        <w:t xml:space="preserve">Shock waves:  </w:t>
      </w:r>
      <w:hyperlink r:id="rId10">
        <w:r w:rsidRPr="00CD1B22">
          <w:rPr>
            <w:sz w:val="22"/>
          </w:rPr>
          <w:t>https://physics.info/shock/</w:t>
        </w:r>
      </w:hyperlink>
    </w:p>
    <w:p w14:paraId="6BC055EF" w14:textId="3F50C834" w:rsidR="000A34F4" w:rsidRPr="00CD1B22" w:rsidRDefault="000A34F4" w:rsidP="00247797">
      <w:pPr>
        <w:widowControl w:val="0"/>
        <w:pBdr>
          <w:top w:val="nil"/>
          <w:left w:val="nil"/>
          <w:bottom w:val="nil"/>
          <w:right w:val="nil"/>
          <w:between w:val="nil"/>
        </w:pBdr>
        <w:spacing w:line="360" w:lineRule="auto"/>
        <w:ind w:right="1557"/>
        <w:rPr>
          <w:sz w:val="22"/>
        </w:rPr>
      </w:pPr>
      <w:r w:rsidRPr="00CD1B22">
        <w:rPr>
          <w:bCs/>
          <w:sz w:val="22"/>
        </w:rPr>
        <w:t>Shock</w:t>
      </w:r>
      <w:r w:rsidRPr="00CD1B22">
        <w:rPr>
          <w:bCs/>
          <w:spacing w:val="-7"/>
          <w:sz w:val="22"/>
        </w:rPr>
        <w:t xml:space="preserve"> </w:t>
      </w:r>
      <w:r w:rsidRPr="00CD1B22">
        <w:rPr>
          <w:bCs/>
          <w:sz w:val="22"/>
        </w:rPr>
        <w:t>waves</w:t>
      </w:r>
      <w:r w:rsidRPr="00CD1B22">
        <w:rPr>
          <w:bCs/>
          <w:spacing w:val="-6"/>
          <w:sz w:val="22"/>
        </w:rPr>
        <w:t xml:space="preserve"> </w:t>
      </w:r>
      <w:r w:rsidRPr="00CD1B22">
        <w:rPr>
          <w:bCs/>
          <w:sz w:val="22"/>
        </w:rPr>
        <w:t>and</w:t>
      </w:r>
      <w:r w:rsidRPr="00CD1B22">
        <w:rPr>
          <w:bCs/>
          <w:spacing w:val="-5"/>
          <w:sz w:val="22"/>
        </w:rPr>
        <w:t xml:space="preserve"> </w:t>
      </w:r>
      <w:r w:rsidRPr="00CD1B22">
        <w:rPr>
          <w:bCs/>
          <w:sz w:val="22"/>
        </w:rPr>
        <w:t>its</w:t>
      </w:r>
      <w:r w:rsidRPr="00CD1B22">
        <w:rPr>
          <w:bCs/>
          <w:spacing w:val="-5"/>
          <w:sz w:val="22"/>
        </w:rPr>
        <w:t xml:space="preserve"> a</w:t>
      </w:r>
      <w:r w:rsidRPr="00CD1B22">
        <w:rPr>
          <w:bCs/>
          <w:sz w:val="22"/>
        </w:rPr>
        <w:t xml:space="preserve">pplications: </w:t>
      </w:r>
      <w:hyperlink r:id="rId11" w:history="1">
        <w:r w:rsidRPr="00CD1B22">
          <w:rPr>
            <w:rStyle w:val="Hyperlink"/>
            <w:bCs/>
            <w:color w:val="auto"/>
            <w:sz w:val="22"/>
          </w:rPr>
          <w:t>https://www.youtube.com/watch?v=tz_3M3v3kxk</w:t>
        </w:r>
      </w:hyperlink>
      <w:r w:rsidRPr="00CD1B22">
        <w:rPr>
          <w:bCs/>
          <w:sz w:val="22"/>
        </w:rPr>
        <w:t xml:space="preserve">                     </w:t>
      </w:r>
    </w:p>
    <w:p w14:paraId="4CAD97A7" w14:textId="77777777" w:rsidR="000A34F4" w:rsidRPr="00CD1B22" w:rsidRDefault="000A34F4" w:rsidP="00247797">
      <w:pPr>
        <w:widowControl w:val="0"/>
        <w:pBdr>
          <w:top w:val="nil"/>
          <w:left w:val="nil"/>
          <w:bottom w:val="nil"/>
          <w:right w:val="nil"/>
          <w:between w:val="nil"/>
        </w:pBdr>
        <w:spacing w:line="360" w:lineRule="auto"/>
        <w:ind w:right="521"/>
        <w:rPr>
          <w:sz w:val="22"/>
        </w:rPr>
      </w:pPr>
      <w:r w:rsidRPr="00CD1B22">
        <w:rPr>
          <w:sz w:val="22"/>
        </w:rPr>
        <w:t xml:space="preserve">Oscillations and </w:t>
      </w:r>
      <w:proofErr w:type="gramStart"/>
      <w:r w:rsidRPr="00CD1B22">
        <w:rPr>
          <w:sz w:val="22"/>
        </w:rPr>
        <w:t>waves :https</w:t>
      </w:r>
      <w:proofErr w:type="gramEnd"/>
      <w:r w:rsidRPr="00CD1B22">
        <w:rPr>
          <w:sz w:val="22"/>
        </w:rPr>
        <w:t xml:space="preserve">://openstax.org › books › </w:t>
      </w:r>
      <w:proofErr w:type="spellStart"/>
      <w:r w:rsidRPr="00CD1B22">
        <w:rPr>
          <w:sz w:val="22"/>
        </w:rPr>
        <w:t>collegephysics</w:t>
      </w:r>
      <w:proofErr w:type="spellEnd"/>
      <w:r w:rsidRPr="00CD1B22">
        <w:rPr>
          <w:sz w:val="22"/>
        </w:rPr>
        <w:t xml:space="preserve"> 2e</w:t>
      </w:r>
    </w:p>
    <w:p w14:paraId="3A9FB5D0" w14:textId="77777777" w:rsidR="000A34F4" w:rsidRPr="00CD1B22" w:rsidRDefault="000A34F4" w:rsidP="00247797">
      <w:pPr>
        <w:widowControl w:val="0"/>
        <w:pBdr>
          <w:top w:val="nil"/>
          <w:left w:val="nil"/>
          <w:bottom w:val="nil"/>
          <w:right w:val="nil"/>
          <w:between w:val="nil"/>
        </w:pBdr>
        <w:spacing w:line="360" w:lineRule="auto"/>
        <w:ind w:right="1655"/>
        <w:rPr>
          <w:sz w:val="22"/>
        </w:rPr>
      </w:pPr>
      <w:r w:rsidRPr="00CD1B22">
        <w:rPr>
          <w:sz w:val="22"/>
        </w:rPr>
        <w:t xml:space="preserve">Acoustics: </w:t>
      </w:r>
      <w:hyperlink r:id="rId12">
        <w:r w:rsidRPr="00CD1B22">
          <w:rPr>
            <w:sz w:val="22"/>
          </w:rPr>
          <w:t>https://www.youtube.com/watch?v=fHBPvMDFyO8</w:t>
        </w:r>
      </w:hyperlink>
    </w:p>
    <w:p w14:paraId="1C0EC5BB" w14:textId="77777777" w:rsidR="000A34F4" w:rsidRPr="00CD1B22" w:rsidRDefault="000A34F4" w:rsidP="00247797">
      <w:pPr>
        <w:spacing w:line="360" w:lineRule="auto"/>
        <w:rPr>
          <w:sz w:val="22"/>
        </w:rPr>
      </w:pPr>
      <w:proofErr w:type="gramStart"/>
      <w:r w:rsidRPr="00CD1B22">
        <w:rPr>
          <w:sz w:val="22"/>
        </w:rPr>
        <w:t>Material characterization :</w:t>
      </w:r>
      <w:proofErr w:type="gramEnd"/>
      <w:r w:rsidR="00CE44EA">
        <w:fldChar w:fldCharType="begin"/>
      </w:r>
      <w:r w:rsidR="00CE44EA">
        <w:instrText xml:space="preserve"> HYPERLINK "https://onlinecourses.nptel.ac.in/noc20_mm14/preview" \h </w:instrText>
      </w:r>
      <w:r w:rsidR="00CE44EA">
        <w:fldChar w:fldCharType="separate"/>
      </w:r>
      <w:r w:rsidRPr="00CD1B22">
        <w:rPr>
          <w:sz w:val="22"/>
        </w:rPr>
        <w:t>https://onlinecourses.nptel.ac.in/noc20_mm14/preview</w:t>
      </w:r>
      <w:r w:rsidR="00CE44EA">
        <w:rPr>
          <w:sz w:val="22"/>
        </w:rPr>
        <w:fldChar w:fldCharType="end"/>
      </w:r>
    </w:p>
    <w:p w14:paraId="7A6FAA02" w14:textId="7DC45040" w:rsidR="000A34F4" w:rsidRPr="00CD1B22" w:rsidRDefault="000A34F4" w:rsidP="00247797">
      <w:pPr>
        <w:autoSpaceDE w:val="0"/>
        <w:autoSpaceDN w:val="0"/>
        <w:adjustRightInd w:val="0"/>
        <w:spacing w:line="360" w:lineRule="auto"/>
        <w:jc w:val="both"/>
        <w:rPr>
          <w:b/>
          <w:sz w:val="26"/>
          <w:szCs w:val="24"/>
        </w:rPr>
      </w:pPr>
      <w:r w:rsidRPr="00CD1B22">
        <w:rPr>
          <w:bCs/>
          <w:w w:val="95"/>
          <w:sz w:val="22"/>
        </w:rPr>
        <w:t>Virtual</w:t>
      </w:r>
      <w:r w:rsidRPr="00CD1B22">
        <w:rPr>
          <w:bCs/>
          <w:spacing w:val="1"/>
          <w:w w:val="95"/>
          <w:sz w:val="22"/>
        </w:rPr>
        <w:t xml:space="preserve"> </w:t>
      </w:r>
      <w:r w:rsidRPr="00CD1B22">
        <w:rPr>
          <w:bCs/>
          <w:w w:val="95"/>
          <w:sz w:val="22"/>
        </w:rPr>
        <w:t>lab</w:t>
      </w:r>
      <w:proofErr w:type="gramStart"/>
      <w:r w:rsidRPr="00CD1B22">
        <w:rPr>
          <w:bCs/>
          <w:w w:val="95"/>
          <w:sz w:val="22"/>
        </w:rPr>
        <w:t>:</w:t>
      </w:r>
      <w:proofErr w:type="gramEnd"/>
      <w:r w:rsidR="00CE44EA">
        <w:fldChar w:fldCharType="begin"/>
      </w:r>
      <w:r w:rsidR="00CE44EA">
        <w:instrText xml:space="preserve"> HYPERLINK "https://www.vlab.co.in/participating-institute-amrita-vishwa-vidyapeetham" \h </w:instrText>
      </w:r>
      <w:r w:rsidR="00CE44EA">
        <w:fldChar w:fldCharType="separate"/>
      </w:r>
      <w:r w:rsidRPr="00CD1B22">
        <w:rPr>
          <w:bCs/>
          <w:w w:val="95"/>
          <w:sz w:val="22"/>
          <w:u w:color="0000FF"/>
        </w:rPr>
        <w:t>https://www.vlab.co.in/participating-institute-amrita-vishwa-vidyapeetham</w:t>
      </w:r>
      <w:r w:rsidR="00CE44EA">
        <w:rPr>
          <w:bCs/>
          <w:w w:val="95"/>
          <w:sz w:val="22"/>
          <w:u w:color="0000FF"/>
        </w:rPr>
        <w:fldChar w:fldCharType="end"/>
      </w:r>
    </w:p>
    <w:p w14:paraId="2B28F7E7" w14:textId="77777777" w:rsidR="00695641" w:rsidRDefault="00695641" w:rsidP="00695641">
      <w:pPr>
        <w:spacing w:line="360" w:lineRule="auto"/>
        <w:jc w:val="both"/>
        <w:rPr>
          <w:b/>
          <w:sz w:val="24"/>
          <w:szCs w:val="24"/>
        </w:rPr>
      </w:pPr>
      <w:r>
        <w:rPr>
          <w:b/>
          <w:sz w:val="24"/>
          <w:szCs w:val="24"/>
        </w:rPr>
        <w:lastRenderedPageBreak/>
        <w:t>LIST OF EXPERIMENTS</w:t>
      </w:r>
    </w:p>
    <w:p w14:paraId="5DBB1EFA" w14:textId="77777777" w:rsidR="00695641" w:rsidRDefault="00695641" w:rsidP="00695641">
      <w:pPr>
        <w:widowControl w:val="0"/>
        <w:numPr>
          <w:ilvl w:val="0"/>
          <w:numId w:val="5"/>
        </w:numPr>
        <w:pBdr>
          <w:top w:val="nil"/>
          <w:left w:val="nil"/>
          <w:bottom w:val="nil"/>
          <w:right w:val="nil"/>
          <w:between w:val="nil"/>
        </w:pBdr>
        <w:tabs>
          <w:tab w:val="left" w:pos="580"/>
          <w:tab w:val="left" w:pos="581"/>
        </w:tabs>
        <w:spacing w:before="1" w:line="360" w:lineRule="auto"/>
        <w:jc w:val="both"/>
        <w:rPr>
          <w:sz w:val="24"/>
          <w:szCs w:val="24"/>
        </w:rPr>
      </w:pPr>
      <w:r>
        <w:rPr>
          <w:sz w:val="24"/>
          <w:szCs w:val="24"/>
        </w:rPr>
        <w:t>Rigidity modulus by Torsional Pendulum</w:t>
      </w:r>
    </w:p>
    <w:p w14:paraId="6EA0474A" w14:textId="77777777" w:rsidR="00695641" w:rsidRDefault="00695641" w:rsidP="00695641">
      <w:pPr>
        <w:widowControl w:val="0"/>
        <w:numPr>
          <w:ilvl w:val="0"/>
          <w:numId w:val="5"/>
        </w:numPr>
        <w:pBdr>
          <w:top w:val="nil"/>
          <w:left w:val="nil"/>
          <w:bottom w:val="nil"/>
          <w:right w:val="nil"/>
          <w:between w:val="nil"/>
        </w:pBdr>
        <w:tabs>
          <w:tab w:val="left" w:pos="580"/>
          <w:tab w:val="left" w:pos="581"/>
        </w:tabs>
        <w:spacing w:line="360" w:lineRule="auto"/>
        <w:jc w:val="both"/>
        <w:rPr>
          <w:sz w:val="24"/>
          <w:szCs w:val="24"/>
        </w:rPr>
      </w:pPr>
      <w:r>
        <w:rPr>
          <w:sz w:val="24"/>
          <w:szCs w:val="24"/>
        </w:rPr>
        <w:t>Determination of  Young's modulus using Single Cantilever</w:t>
      </w:r>
    </w:p>
    <w:p w14:paraId="15DBE65C" w14:textId="77777777" w:rsidR="00695641" w:rsidRDefault="00695641" w:rsidP="00695641">
      <w:pPr>
        <w:widowControl w:val="0"/>
        <w:numPr>
          <w:ilvl w:val="0"/>
          <w:numId w:val="5"/>
        </w:numPr>
        <w:pBdr>
          <w:top w:val="nil"/>
          <w:left w:val="nil"/>
          <w:bottom w:val="nil"/>
          <w:right w:val="nil"/>
          <w:between w:val="nil"/>
        </w:pBdr>
        <w:tabs>
          <w:tab w:val="left" w:pos="580"/>
          <w:tab w:val="left" w:pos="581"/>
        </w:tabs>
        <w:spacing w:line="360" w:lineRule="auto"/>
        <w:jc w:val="both"/>
        <w:rPr>
          <w:sz w:val="24"/>
          <w:szCs w:val="24"/>
        </w:rPr>
      </w:pPr>
      <w:r>
        <w:rPr>
          <w:sz w:val="24"/>
          <w:szCs w:val="24"/>
        </w:rPr>
        <w:t>Series &amp; Parallel Resonance using LCR circuit</w:t>
      </w:r>
    </w:p>
    <w:p w14:paraId="3021104B" w14:textId="77777777" w:rsidR="00695641" w:rsidRDefault="00695641" w:rsidP="00695641">
      <w:pPr>
        <w:widowControl w:val="0"/>
        <w:numPr>
          <w:ilvl w:val="0"/>
          <w:numId w:val="5"/>
        </w:numPr>
        <w:pBdr>
          <w:top w:val="nil"/>
          <w:left w:val="nil"/>
          <w:bottom w:val="nil"/>
          <w:right w:val="nil"/>
          <w:between w:val="nil"/>
        </w:pBdr>
        <w:tabs>
          <w:tab w:val="left" w:pos="580"/>
          <w:tab w:val="left" w:pos="581"/>
        </w:tabs>
        <w:spacing w:before="1" w:line="360" w:lineRule="auto"/>
        <w:jc w:val="both"/>
        <w:rPr>
          <w:sz w:val="24"/>
          <w:szCs w:val="24"/>
        </w:rPr>
      </w:pPr>
      <w:r>
        <w:rPr>
          <w:sz w:val="24"/>
          <w:szCs w:val="24"/>
        </w:rPr>
        <w:t>Spring Constant</w:t>
      </w:r>
    </w:p>
    <w:p w14:paraId="7F7AE1E9" w14:textId="77777777" w:rsidR="00695641" w:rsidRDefault="00695641" w:rsidP="00695641">
      <w:pPr>
        <w:widowControl w:val="0"/>
        <w:numPr>
          <w:ilvl w:val="0"/>
          <w:numId w:val="5"/>
        </w:numPr>
        <w:pBdr>
          <w:top w:val="nil"/>
          <w:left w:val="nil"/>
          <w:bottom w:val="nil"/>
          <w:right w:val="nil"/>
          <w:between w:val="nil"/>
        </w:pBdr>
        <w:tabs>
          <w:tab w:val="left" w:pos="581"/>
        </w:tabs>
        <w:spacing w:before="1" w:line="360" w:lineRule="auto"/>
        <w:jc w:val="both"/>
        <w:rPr>
          <w:sz w:val="24"/>
          <w:szCs w:val="24"/>
        </w:rPr>
      </w:pPr>
      <w:r w:rsidRPr="00DA2001">
        <w:rPr>
          <w:sz w:val="24"/>
          <w:szCs w:val="24"/>
        </w:rPr>
        <w:t xml:space="preserve">Wavelength of laser using grating, </w:t>
      </w:r>
    </w:p>
    <w:p w14:paraId="2839B197" w14:textId="77777777" w:rsidR="00695641" w:rsidRDefault="00695641" w:rsidP="00695641">
      <w:pPr>
        <w:widowControl w:val="0"/>
        <w:numPr>
          <w:ilvl w:val="0"/>
          <w:numId w:val="5"/>
        </w:numPr>
        <w:pBdr>
          <w:top w:val="nil"/>
          <w:left w:val="nil"/>
          <w:bottom w:val="nil"/>
          <w:right w:val="nil"/>
          <w:between w:val="nil"/>
        </w:pBdr>
        <w:tabs>
          <w:tab w:val="left" w:pos="581"/>
        </w:tabs>
        <w:spacing w:before="1" w:line="360" w:lineRule="auto"/>
        <w:jc w:val="both"/>
        <w:rPr>
          <w:sz w:val="24"/>
          <w:szCs w:val="24"/>
        </w:rPr>
      </w:pPr>
      <w:r w:rsidRPr="00DA2001">
        <w:rPr>
          <w:sz w:val="24"/>
          <w:szCs w:val="24"/>
        </w:rPr>
        <w:t xml:space="preserve">Verification of Stefan’s law </w:t>
      </w:r>
    </w:p>
    <w:p w14:paraId="485EB0C4" w14:textId="77777777" w:rsidR="00695641" w:rsidRDefault="00695641" w:rsidP="00695641">
      <w:pPr>
        <w:widowControl w:val="0"/>
        <w:numPr>
          <w:ilvl w:val="0"/>
          <w:numId w:val="5"/>
        </w:numPr>
        <w:pBdr>
          <w:top w:val="nil"/>
          <w:left w:val="nil"/>
          <w:bottom w:val="nil"/>
          <w:right w:val="nil"/>
          <w:between w:val="nil"/>
        </w:pBdr>
        <w:tabs>
          <w:tab w:val="left" w:pos="581"/>
        </w:tabs>
        <w:spacing w:before="1" w:line="360" w:lineRule="auto"/>
        <w:jc w:val="both"/>
        <w:rPr>
          <w:sz w:val="24"/>
          <w:szCs w:val="24"/>
        </w:rPr>
      </w:pPr>
      <w:r>
        <w:rPr>
          <w:sz w:val="24"/>
          <w:szCs w:val="24"/>
        </w:rPr>
        <w:t xml:space="preserve"> </w:t>
      </w:r>
      <w:r w:rsidRPr="00DA2001">
        <w:rPr>
          <w:sz w:val="24"/>
          <w:szCs w:val="24"/>
        </w:rPr>
        <w:t xml:space="preserve">Frequency of AC source using </w:t>
      </w:r>
      <w:proofErr w:type="spellStart"/>
      <w:r w:rsidRPr="00DA2001">
        <w:rPr>
          <w:sz w:val="24"/>
          <w:szCs w:val="24"/>
        </w:rPr>
        <w:t>Sonometer</w:t>
      </w:r>
      <w:proofErr w:type="spellEnd"/>
    </w:p>
    <w:p w14:paraId="73B030E8" w14:textId="77777777" w:rsidR="00695641" w:rsidRDefault="00695641" w:rsidP="00695641">
      <w:pPr>
        <w:widowControl w:val="0"/>
        <w:numPr>
          <w:ilvl w:val="0"/>
          <w:numId w:val="5"/>
        </w:numPr>
        <w:pBdr>
          <w:top w:val="nil"/>
          <w:left w:val="nil"/>
          <w:bottom w:val="nil"/>
          <w:right w:val="nil"/>
          <w:between w:val="nil"/>
        </w:pBdr>
        <w:spacing w:before="1" w:line="360" w:lineRule="auto"/>
        <w:jc w:val="both"/>
        <w:rPr>
          <w:sz w:val="24"/>
          <w:szCs w:val="24"/>
        </w:rPr>
      </w:pPr>
      <w:r w:rsidRPr="00DA2001">
        <w:rPr>
          <w:sz w:val="24"/>
          <w:szCs w:val="24"/>
        </w:rPr>
        <w:t>Moment of Inertia of the given irregular body by setting Torsional Oscillations</w:t>
      </w:r>
    </w:p>
    <w:p w14:paraId="49512F17" w14:textId="77777777" w:rsidR="00695641" w:rsidRDefault="00695641" w:rsidP="00695641">
      <w:pPr>
        <w:widowControl w:val="0"/>
        <w:numPr>
          <w:ilvl w:val="0"/>
          <w:numId w:val="5"/>
        </w:numPr>
        <w:pBdr>
          <w:top w:val="nil"/>
          <w:left w:val="nil"/>
          <w:bottom w:val="nil"/>
          <w:right w:val="nil"/>
          <w:between w:val="nil"/>
        </w:pBdr>
        <w:spacing w:before="1" w:line="360" w:lineRule="auto"/>
        <w:jc w:val="both"/>
        <w:rPr>
          <w:sz w:val="24"/>
          <w:szCs w:val="24"/>
        </w:rPr>
      </w:pPr>
      <w:r w:rsidRPr="00DA2001">
        <w:rPr>
          <w:sz w:val="24"/>
          <w:szCs w:val="24"/>
        </w:rPr>
        <w:t xml:space="preserve">Reddy shock tube </w:t>
      </w:r>
    </w:p>
    <w:p w14:paraId="4A88541B" w14:textId="77777777" w:rsidR="00695641" w:rsidRDefault="00695641" w:rsidP="00695641">
      <w:pPr>
        <w:widowControl w:val="0"/>
        <w:numPr>
          <w:ilvl w:val="0"/>
          <w:numId w:val="5"/>
        </w:numPr>
        <w:pBdr>
          <w:top w:val="nil"/>
          <w:left w:val="nil"/>
          <w:bottom w:val="nil"/>
          <w:right w:val="nil"/>
          <w:between w:val="nil"/>
        </w:pBdr>
        <w:spacing w:before="1" w:line="360" w:lineRule="auto"/>
        <w:jc w:val="both"/>
        <w:rPr>
          <w:sz w:val="24"/>
          <w:szCs w:val="24"/>
        </w:rPr>
      </w:pPr>
      <w:r w:rsidRPr="00DA2001">
        <w:rPr>
          <w:sz w:val="24"/>
          <w:szCs w:val="24"/>
        </w:rPr>
        <w:t>Resistivity of a wire by four probe method</w:t>
      </w:r>
    </w:p>
    <w:p w14:paraId="6B0F65F9" w14:textId="77777777" w:rsidR="00695641" w:rsidRDefault="00695641" w:rsidP="00695641">
      <w:pPr>
        <w:widowControl w:val="0"/>
        <w:numPr>
          <w:ilvl w:val="0"/>
          <w:numId w:val="5"/>
        </w:numPr>
        <w:pBdr>
          <w:top w:val="nil"/>
          <w:left w:val="nil"/>
          <w:bottom w:val="nil"/>
          <w:right w:val="nil"/>
          <w:between w:val="nil"/>
        </w:pBdr>
        <w:tabs>
          <w:tab w:val="left" w:pos="581"/>
        </w:tabs>
        <w:spacing w:before="1" w:line="360" w:lineRule="auto"/>
        <w:jc w:val="both"/>
        <w:rPr>
          <w:sz w:val="24"/>
          <w:szCs w:val="24"/>
        </w:rPr>
      </w:pPr>
      <w:r>
        <w:rPr>
          <w:sz w:val="24"/>
          <w:szCs w:val="24"/>
        </w:rPr>
        <w:t>Verification on Inverse Square Law of Intensity of Light</w:t>
      </w:r>
    </w:p>
    <w:p w14:paraId="48C7FD50" w14:textId="77777777" w:rsidR="00695641" w:rsidRDefault="00695641" w:rsidP="00695641">
      <w:pPr>
        <w:widowControl w:val="0"/>
        <w:numPr>
          <w:ilvl w:val="0"/>
          <w:numId w:val="5"/>
        </w:numPr>
        <w:pBdr>
          <w:top w:val="nil"/>
          <w:left w:val="nil"/>
          <w:bottom w:val="nil"/>
          <w:right w:val="nil"/>
          <w:between w:val="nil"/>
        </w:pBdr>
        <w:tabs>
          <w:tab w:val="left" w:pos="581"/>
        </w:tabs>
        <w:spacing w:before="1" w:line="360" w:lineRule="auto"/>
        <w:jc w:val="both"/>
        <w:rPr>
          <w:sz w:val="24"/>
          <w:szCs w:val="24"/>
        </w:rPr>
      </w:pPr>
      <w:r>
        <w:rPr>
          <w:sz w:val="24"/>
          <w:szCs w:val="24"/>
        </w:rPr>
        <w:t>Determination of wavelength of Ultrasonic using Ultrasonic Interferometer</w:t>
      </w:r>
    </w:p>
    <w:p w14:paraId="0B150601" w14:textId="77777777" w:rsidR="00B34594" w:rsidRDefault="00B34594" w:rsidP="00B34594">
      <w:pPr>
        <w:numPr>
          <w:ilvl w:val="0"/>
          <w:numId w:val="5"/>
        </w:numPr>
        <w:pBdr>
          <w:top w:val="nil"/>
          <w:left w:val="nil"/>
          <w:bottom w:val="nil"/>
          <w:right w:val="nil"/>
          <w:between w:val="nil"/>
        </w:pBdr>
        <w:spacing w:line="360" w:lineRule="auto"/>
        <w:rPr>
          <w:color w:val="000000"/>
          <w:sz w:val="24"/>
          <w:szCs w:val="24"/>
        </w:rPr>
      </w:pPr>
      <w:r>
        <w:rPr>
          <w:color w:val="000000"/>
          <w:sz w:val="24"/>
          <w:szCs w:val="24"/>
        </w:rPr>
        <w:t>Determination of Plank’s Constant using LEDs.</w:t>
      </w:r>
    </w:p>
    <w:p w14:paraId="323D81C7" w14:textId="271F57A6" w:rsidR="00695641" w:rsidRDefault="00695641" w:rsidP="00695641">
      <w:pPr>
        <w:widowControl w:val="0"/>
        <w:numPr>
          <w:ilvl w:val="0"/>
          <w:numId w:val="5"/>
        </w:numPr>
        <w:pBdr>
          <w:top w:val="nil"/>
          <w:left w:val="nil"/>
          <w:bottom w:val="nil"/>
          <w:right w:val="nil"/>
          <w:between w:val="nil"/>
        </w:pBdr>
        <w:tabs>
          <w:tab w:val="left" w:pos="581"/>
        </w:tabs>
        <w:spacing w:before="1" w:line="360" w:lineRule="auto"/>
        <w:jc w:val="both"/>
        <w:rPr>
          <w:sz w:val="24"/>
          <w:szCs w:val="24"/>
        </w:rPr>
      </w:pPr>
      <w:r>
        <w:rPr>
          <w:sz w:val="24"/>
          <w:szCs w:val="24"/>
        </w:rPr>
        <w:t>Data Analysis using Spread Sheets</w:t>
      </w:r>
    </w:p>
    <w:p w14:paraId="601C1D12" w14:textId="661F935D" w:rsidR="005C617B" w:rsidRPr="00D9565D" w:rsidRDefault="005C617B" w:rsidP="005C617B">
      <w:pPr>
        <w:widowControl w:val="0"/>
        <w:numPr>
          <w:ilvl w:val="0"/>
          <w:numId w:val="5"/>
        </w:numPr>
        <w:pBdr>
          <w:top w:val="nil"/>
          <w:left w:val="nil"/>
          <w:bottom w:val="nil"/>
          <w:right w:val="nil"/>
          <w:between w:val="nil"/>
        </w:pBdr>
        <w:spacing w:before="1" w:line="360" w:lineRule="auto"/>
        <w:jc w:val="both"/>
        <w:rPr>
          <w:sz w:val="32"/>
          <w:szCs w:val="24"/>
        </w:rPr>
      </w:pPr>
      <w:r w:rsidRPr="00D9565D">
        <w:rPr>
          <w:sz w:val="24"/>
        </w:rPr>
        <w:t>STEP Interactive Physical Simulations (</w:t>
      </w:r>
      <w:proofErr w:type="gramStart"/>
      <w:r w:rsidRPr="00D9565D">
        <w:rPr>
          <w:sz w:val="24"/>
        </w:rPr>
        <w:t>Springs</w:t>
      </w:r>
      <w:proofErr w:type="gramEnd"/>
      <w:r w:rsidRPr="00D9565D">
        <w:rPr>
          <w:sz w:val="24"/>
        </w:rPr>
        <w:t>, Simple Pendulum)</w:t>
      </w:r>
      <w:r>
        <w:rPr>
          <w:sz w:val="28"/>
          <w:szCs w:val="24"/>
        </w:rPr>
        <w:t xml:space="preserve"> /</w:t>
      </w:r>
      <w:r w:rsidRPr="00D9565D">
        <w:t xml:space="preserve"> </w:t>
      </w:r>
      <w:r w:rsidRPr="00D9565D">
        <w:rPr>
          <w:sz w:val="24"/>
        </w:rPr>
        <w:t>PHET Interactive Simulation</w:t>
      </w:r>
      <w:r w:rsidR="001A3F69">
        <w:rPr>
          <w:sz w:val="32"/>
          <w:szCs w:val="24"/>
        </w:rPr>
        <w:t>.</w:t>
      </w:r>
    </w:p>
    <w:p w14:paraId="7CA88A07" w14:textId="372DB0F1" w:rsidR="00695641" w:rsidRPr="00DA2001" w:rsidRDefault="00695641" w:rsidP="00695641">
      <w:pPr>
        <w:spacing w:line="360" w:lineRule="auto"/>
        <w:ind w:left="220"/>
        <w:jc w:val="both"/>
        <w:rPr>
          <w:sz w:val="24"/>
          <w:szCs w:val="24"/>
        </w:rPr>
      </w:pPr>
      <w:r w:rsidRPr="001B0EBC">
        <w:rPr>
          <w:b/>
          <w:bCs/>
          <w:sz w:val="24"/>
          <w:szCs w:val="24"/>
        </w:rPr>
        <w:t>Note:</w:t>
      </w:r>
      <w:r>
        <w:rPr>
          <w:sz w:val="24"/>
          <w:szCs w:val="24"/>
        </w:rPr>
        <w:t xml:space="preserve"> Any ten e</w:t>
      </w:r>
      <w:r w:rsidRPr="00DA2001">
        <w:rPr>
          <w:sz w:val="24"/>
          <w:szCs w:val="24"/>
        </w:rPr>
        <w:t xml:space="preserve">xperiments </w:t>
      </w:r>
      <w:r>
        <w:rPr>
          <w:sz w:val="24"/>
          <w:szCs w:val="24"/>
        </w:rPr>
        <w:t xml:space="preserve">to be conducted </w:t>
      </w:r>
      <w:r w:rsidRPr="00DA2001">
        <w:rPr>
          <w:sz w:val="24"/>
          <w:szCs w:val="24"/>
        </w:rPr>
        <w:t xml:space="preserve">from the above list by covering </w:t>
      </w:r>
      <w:r>
        <w:rPr>
          <w:sz w:val="24"/>
          <w:szCs w:val="24"/>
        </w:rPr>
        <w:t>one</w:t>
      </w:r>
      <w:r w:rsidR="00572352">
        <w:rPr>
          <w:sz w:val="24"/>
          <w:szCs w:val="24"/>
        </w:rPr>
        <w:t xml:space="preserve"> </w:t>
      </w:r>
      <w:r>
        <w:rPr>
          <w:sz w:val="24"/>
          <w:szCs w:val="24"/>
        </w:rPr>
        <w:t>a</w:t>
      </w:r>
      <w:r w:rsidRPr="00DA2001">
        <w:rPr>
          <w:sz w:val="24"/>
          <w:szCs w:val="24"/>
        </w:rPr>
        <w:t xml:space="preserve">) </w:t>
      </w:r>
      <w:r w:rsidR="00572352" w:rsidRPr="00DA2001">
        <w:rPr>
          <w:sz w:val="24"/>
          <w:szCs w:val="24"/>
        </w:rPr>
        <w:t>Open Ended</w:t>
      </w:r>
      <w:r w:rsidR="00A11B51">
        <w:rPr>
          <w:sz w:val="24"/>
          <w:szCs w:val="24"/>
        </w:rPr>
        <w:t xml:space="preserve"> with </w:t>
      </w:r>
      <w:r w:rsidR="00A11B51" w:rsidRPr="00DA2001">
        <w:rPr>
          <w:sz w:val="24"/>
          <w:szCs w:val="24"/>
        </w:rPr>
        <w:t>spreadsheet activity</w:t>
      </w:r>
      <w:r w:rsidR="00572352">
        <w:rPr>
          <w:sz w:val="24"/>
          <w:szCs w:val="24"/>
        </w:rPr>
        <w:t xml:space="preserve"> </w:t>
      </w:r>
      <w:r>
        <w:rPr>
          <w:sz w:val="24"/>
          <w:szCs w:val="24"/>
        </w:rPr>
        <w:t>and b</w:t>
      </w:r>
      <w:r w:rsidRPr="00DA2001">
        <w:rPr>
          <w:sz w:val="24"/>
          <w:szCs w:val="24"/>
        </w:rPr>
        <w:t xml:space="preserve">) </w:t>
      </w:r>
      <w:r w:rsidR="00572352">
        <w:rPr>
          <w:sz w:val="24"/>
          <w:szCs w:val="24"/>
        </w:rPr>
        <w:t>S</w:t>
      </w:r>
      <w:r w:rsidR="00A11B51">
        <w:rPr>
          <w:sz w:val="24"/>
          <w:szCs w:val="24"/>
        </w:rPr>
        <w:t>imulation</w:t>
      </w:r>
    </w:p>
    <w:p w14:paraId="68C42D78" w14:textId="77777777" w:rsidR="00695641" w:rsidRDefault="00695641" w:rsidP="00695641">
      <w:pPr>
        <w:ind w:left="180"/>
        <w:rPr>
          <w:b/>
          <w:sz w:val="24"/>
          <w:szCs w:val="24"/>
        </w:rPr>
      </w:pPr>
      <w:r>
        <w:rPr>
          <w:b/>
          <w:sz w:val="24"/>
          <w:szCs w:val="24"/>
        </w:rPr>
        <w:t>Manual/Observation book:</w:t>
      </w:r>
    </w:p>
    <w:p w14:paraId="08F70279" w14:textId="77777777" w:rsidR="001F74A4" w:rsidRDefault="001F74A4" w:rsidP="00695641">
      <w:pPr>
        <w:ind w:left="180"/>
        <w:rPr>
          <w:b/>
          <w:sz w:val="24"/>
          <w:szCs w:val="24"/>
        </w:rPr>
      </w:pPr>
    </w:p>
    <w:tbl>
      <w:tblPr>
        <w:tblW w:w="94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8"/>
        <w:gridCol w:w="9077"/>
      </w:tblGrid>
      <w:tr w:rsidR="00695641" w14:paraId="466FDDAA" w14:textId="77777777" w:rsidTr="002C17BA">
        <w:trPr>
          <w:jc w:val="center"/>
        </w:trPr>
        <w:tc>
          <w:tcPr>
            <w:tcW w:w="328" w:type="dxa"/>
          </w:tcPr>
          <w:p w14:paraId="49114968" w14:textId="77777777" w:rsidR="00695641" w:rsidRDefault="00695641" w:rsidP="00695641">
            <w:pPr>
              <w:numPr>
                <w:ilvl w:val="0"/>
                <w:numId w:val="4"/>
              </w:numPr>
              <w:rPr>
                <w:sz w:val="24"/>
                <w:szCs w:val="24"/>
              </w:rPr>
            </w:pPr>
          </w:p>
        </w:tc>
        <w:tc>
          <w:tcPr>
            <w:tcW w:w="9077" w:type="dxa"/>
          </w:tcPr>
          <w:p w14:paraId="3739FB71" w14:textId="77777777" w:rsidR="00695641" w:rsidRDefault="00695641" w:rsidP="002C17BA">
            <w:pPr>
              <w:rPr>
                <w:sz w:val="24"/>
                <w:szCs w:val="24"/>
              </w:rPr>
            </w:pPr>
            <w:r>
              <w:rPr>
                <w:sz w:val="24"/>
                <w:szCs w:val="24"/>
              </w:rPr>
              <w:t>Engineering Physics Lab Manual prepared by Faculty, Department of Physics, SIT.</w:t>
            </w:r>
          </w:p>
        </w:tc>
      </w:tr>
    </w:tbl>
    <w:p w14:paraId="0287B49F" w14:textId="77777777" w:rsidR="00695641" w:rsidRPr="004F74BB" w:rsidRDefault="00695641" w:rsidP="00800C94">
      <w:pPr>
        <w:autoSpaceDE w:val="0"/>
        <w:autoSpaceDN w:val="0"/>
        <w:adjustRightInd w:val="0"/>
        <w:jc w:val="both"/>
        <w:rPr>
          <w:b/>
          <w:sz w:val="24"/>
          <w:szCs w:val="24"/>
        </w:rPr>
      </w:pPr>
    </w:p>
    <w:tbl>
      <w:tblPr>
        <w:tblStyle w:val="TableGrid1"/>
        <w:tblW w:w="9356" w:type="dxa"/>
        <w:tblInd w:w="-5" w:type="dxa"/>
        <w:tblLayout w:type="fixed"/>
        <w:tblLook w:val="04A0" w:firstRow="1" w:lastRow="0" w:firstColumn="1" w:lastColumn="0" w:noHBand="0" w:noVBand="1"/>
      </w:tblPr>
      <w:tblGrid>
        <w:gridCol w:w="711"/>
        <w:gridCol w:w="8645"/>
      </w:tblGrid>
      <w:tr w:rsidR="00C00E9D" w:rsidRPr="004F74BB" w14:paraId="2F92088E" w14:textId="77777777" w:rsidTr="00967CB3">
        <w:trPr>
          <w:trHeight w:val="744"/>
        </w:trPr>
        <w:tc>
          <w:tcPr>
            <w:tcW w:w="9356" w:type="dxa"/>
            <w:gridSpan w:val="2"/>
            <w:vAlign w:val="center"/>
          </w:tcPr>
          <w:p w14:paraId="7706C16B" w14:textId="77777777" w:rsidR="00C00E9D" w:rsidRPr="004F74BB" w:rsidRDefault="00C00E9D" w:rsidP="004F74BB">
            <w:pPr>
              <w:ind w:right="270"/>
              <w:rPr>
                <w:b/>
                <w:sz w:val="24"/>
                <w:szCs w:val="24"/>
              </w:rPr>
            </w:pPr>
            <w:r w:rsidRPr="004F74BB">
              <w:rPr>
                <w:b/>
                <w:sz w:val="24"/>
                <w:szCs w:val="24"/>
              </w:rPr>
              <w:t xml:space="preserve">Course Outcomes: </w:t>
            </w:r>
          </w:p>
          <w:p w14:paraId="59370A46" w14:textId="77777777" w:rsidR="00C00E9D" w:rsidRPr="004F74BB" w:rsidRDefault="00C00E9D" w:rsidP="004F74BB">
            <w:pPr>
              <w:rPr>
                <w:sz w:val="24"/>
                <w:szCs w:val="24"/>
              </w:rPr>
            </w:pPr>
            <w:r w:rsidRPr="004F74BB">
              <w:rPr>
                <w:sz w:val="24"/>
                <w:szCs w:val="24"/>
              </w:rPr>
              <w:t>Upon completion of this course the student will be able to:</w:t>
            </w:r>
          </w:p>
        </w:tc>
      </w:tr>
      <w:tr w:rsidR="00967CB3" w:rsidRPr="004F74BB" w14:paraId="1F73EB51" w14:textId="77777777" w:rsidTr="00967CB3">
        <w:trPr>
          <w:trHeight w:val="510"/>
        </w:trPr>
        <w:tc>
          <w:tcPr>
            <w:tcW w:w="711" w:type="dxa"/>
            <w:vAlign w:val="center"/>
          </w:tcPr>
          <w:p w14:paraId="105F035C" w14:textId="0F72FCE8" w:rsidR="00967CB3" w:rsidRPr="004F74BB" w:rsidRDefault="00967CB3" w:rsidP="004F74BB">
            <w:pPr>
              <w:contextualSpacing/>
              <w:rPr>
                <w:sz w:val="24"/>
                <w:szCs w:val="24"/>
              </w:rPr>
            </w:pPr>
            <w:r w:rsidRPr="004F74BB">
              <w:rPr>
                <w:sz w:val="24"/>
                <w:szCs w:val="24"/>
              </w:rPr>
              <w:t>CO1</w:t>
            </w:r>
          </w:p>
        </w:tc>
        <w:tc>
          <w:tcPr>
            <w:tcW w:w="8645" w:type="dxa"/>
          </w:tcPr>
          <w:p w14:paraId="281096BF" w14:textId="350C3DBD" w:rsidR="00967CB3" w:rsidRPr="004F74BB" w:rsidRDefault="00967CB3" w:rsidP="00783737">
            <w:pPr>
              <w:spacing w:line="276" w:lineRule="auto"/>
              <w:rPr>
                <w:sz w:val="24"/>
                <w:szCs w:val="24"/>
              </w:rPr>
            </w:pPr>
            <w:r>
              <w:rPr>
                <w:sz w:val="24"/>
                <w:szCs w:val="24"/>
              </w:rPr>
              <w:t xml:space="preserve">Apply the theory of elasticity to design and evaluate elastic moduli and bending moments of structural beams.  </w:t>
            </w:r>
          </w:p>
        </w:tc>
      </w:tr>
      <w:tr w:rsidR="00967CB3" w:rsidRPr="004F74BB" w14:paraId="7CFE8F7D" w14:textId="77777777" w:rsidTr="00967CB3">
        <w:trPr>
          <w:trHeight w:val="510"/>
        </w:trPr>
        <w:tc>
          <w:tcPr>
            <w:tcW w:w="711" w:type="dxa"/>
            <w:vAlign w:val="center"/>
          </w:tcPr>
          <w:p w14:paraId="3D17324E" w14:textId="495D155D" w:rsidR="00967CB3" w:rsidRPr="004F74BB" w:rsidRDefault="00967CB3" w:rsidP="004F74BB">
            <w:pPr>
              <w:contextualSpacing/>
              <w:rPr>
                <w:sz w:val="24"/>
                <w:szCs w:val="24"/>
              </w:rPr>
            </w:pPr>
            <w:r w:rsidRPr="004F74BB">
              <w:rPr>
                <w:sz w:val="24"/>
                <w:szCs w:val="24"/>
              </w:rPr>
              <w:t>CO2</w:t>
            </w:r>
          </w:p>
        </w:tc>
        <w:tc>
          <w:tcPr>
            <w:tcW w:w="8645" w:type="dxa"/>
          </w:tcPr>
          <w:p w14:paraId="3DF1B6CC" w14:textId="6E36B0E7" w:rsidR="00967CB3" w:rsidRPr="004F74BB" w:rsidRDefault="00967CB3" w:rsidP="00783737">
            <w:pPr>
              <w:spacing w:line="276" w:lineRule="auto"/>
              <w:rPr>
                <w:sz w:val="24"/>
                <w:szCs w:val="24"/>
              </w:rPr>
            </w:pPr>
            <w:r>
              <w:rPr>
                <w:sz w:val="24"/>
                <w:szCs w:val="24"/>
              </w:rPr>
              <w:t>Analyze the behavior of simple harmonic, damped, and forced oscillatory systems in mechanical contexts and be able to find effective spring constant, frequency of oscillations, damping coefficient and amplitude of oscillation.</w:t>
            </w:r>
          </w:p>
        </w:tc>
      </w:tr>
      <w:tr w:rsidR="00967CB3" w:rsidRPr="004F74BB" w14:paraId="2E43F45A" w14:textId="77777777" w:rsidTr="00967CB3">
        <w:trPr>
          <w:trHeight w:val="510"/>
        </w:trPr>
        <w:tc>
          <w:tcPr>
            <w:tcW w:w="711" w:type="dxa"/>
            <w:vAlign w:val="center"/>
          </w:tcPr>
          <w:p w14:paraId="4CD3B761" w14:textId="13097CC3" w:rsidR="00967CB3" w:rsidRPr="004F74BB" w:rsidRDefault="00967CB3" w:rsidP="004F74BB">
            <w:pPr>
              <w:contextualSpacing/>
              <w:rPr>
                <w:sz w:val="24"/>
                <w:szCs w:val="24"/>
              </w:rPr>
            </w:pPr>
            <w:r w:rsidRPr="004F74BB">
              <w:rPr>
                <w:sz w:val="24"/>
                <w:szCs w:val="24"/>
              </w:rPr>
              <w:t>CO3</w:t>
            </w:r>
          </w:p>
        </w:tc>
        <w:tc>
          <w:tcPr>
            <w:tcW w:w="8645" w:type="dxa"/>
          </w:tcPr>
          <w:p w14:paraId="712EDF93" w14:textId="4841E12C" w:rsidR="00967CB3" w:rsidRPr="004F74BB" w:rsidRDefault="00967CB3" w:rsidP="00783737">
            <w:pPr>
              <w:spacing w:line="276" w:lineRule="auto"/>
              <w:rPr>
                <w:sz w:val="24"/>
                <w:szCs w:val="24"/>
              </w:rPr>
            </w:pPr>
            <w:r>
              <w:rPr>
                <w:sz w:val="24"/>
                <w:szCs w:val="24"/>
              </w:rPr>
              <w:t>Apply the principles of acoustics, radiometry and photometry to design and evaluate systems of sound, light and radiation measurements.</w:t>
            </w:r>
          </w:p>
        </w:tc>
      </w:tr>
      <w:tr w:rsidR="00967CB3" w:rsidRPr="004F74BB" w14:paraId="708F5030" w14:textId="77777777" w:rsidTr="00967CB3">
        <w:trPr>
          <w:trHeight w:val="510"/>
        </w:trPr>
        <w:tc>
          <w:tcPr>
            <w:tcW w:w="711" w:type="dxa"/>
            <w:vAlign w:val="center"/>
          </w:tcPr>
          <w:p w14:paraId="0001F48B" w14:textId="6E03EE7F" w:rsidR="00967CB3" w:rsidRPr="004F74BB" w:rsidRDefault="00967CB3" w:rsidP="004F74BB">
            <w:pPr>
              <w:contextualSpacing/>
              <w:rPr>
                <w:sz w:val="24"/>
                <w:szCs w:val="24"/>
              </w:rPr>
            </w:pPr>
            <w:r w:rsidRPr="004F74BB">
              <w:rPr>
                <w:sz w:val="24"/>
                <w:szCs w:val="24"/>
              </w:rPr>
              <w:t>CO4</w:t>
            </w:r>
          </w:p>
        </w:tc>
        <w:tc>
          <w:tcPr>
            <w:tcW w:w="8645" w:type="dxa"/>
          </w:tcPr>
          <w:p w14:paraId="660F35C9" w14:textId="22682E60" w:rsidR="00967CB3" w:rsidRPr="004F74BB" w:rsidRDefault="00967CB3" w:rsidP="00783737">
            <w:pPr>
              <w:spacing w:line="276" w:lineRule="auto"/>
              <w:rPr>
                <w:sz w:val="24"/>
                <w:szCs w:val="24"/>
              </w:rPr>
            </w:pPr>
            <w:r>
              <w:rPr>
                <w:sz w:val="24"/>
                <w:szCs w:val="24"/>
              </w:rPr>
              <w:t>Demonstrate knowledge of non-destructive testing (NDT) techniques and select suitable methods for assessing material and structural integrity.</w:t>
            </w:r>
          </w:p>
        </w:tc>
      </w:tr>
      <w:tr w:rsidR="00967CB3" w:rsidRPr="004F74BB" w14:paraId="763BFEF6" w14:textId="77777777" w:rsidTr="00967CB3">
        <w:trPr>
          <w:trHeight w:val="510"/>
        </w:trPr>
        <w:tc>
          <w:tcPr>
            <w:tcW w:w="711" w:type="dxa"/>
            <w:vAlign w:val="center"/>
          </w:tcPr>
          <w:p w14:paraId="450425EB" w14:textId="10AD21DF" w:rsidR="00967CB3" w:rsidRPr="004F74BB" w:rsidRDefault="00967CB3" w:rsidP="004F74BB">
            <w:pPr>
              <w:contextualSpacing/>
              <w:rPr>
                <w:sz w:val="24"/>
                <w:szCs w:val="24"/>
              </w:rPr>
            </w:pPr>
            <w:r w:rsidRPr="004F74BB">
              <w:rPr>
                <w:sz w:val="24"/>
                <w:szCs w:val="24"/>
              </w:rPr>
              <w:t>CO5</w:t>
            </w:r>
          </w:p>
        </w:tc>
        <w:tc>
          <w:tcPr>
            <w:tcW w:w="8645" w:type="dxa"/>
          </w:tcPr>
          <w:p w14:paraId="4B2F722D" w14:textId="11C7E71A" w:rsidR="00967CB3" w:rsidRPr="004F74BB" w:rsidRDefault="00967CB3" w:rsidP="00783737">
            <w:pPr>
              <w:spacing w:line="276" w:lineRule="auto"/>
              <w:rPr>
                <w:sz w:val="24"/>
                <w:szCs w:val="24"/>
              </w:rPr>
            </w:pPr>
            <w:r>
              <w:rPr>
                <w:sz w:val="24"/>
                <w:szCs w:val="24"/>
              </w:rPr>
              <w:t xml:space="preserve">Elucidate the importance of XRD, AFM and SEM in the area of engineering for structural characterizations of nanomaterials and be able to evaluate surface-to-volume ratio, crystallite size and </w:t>
            </w:r>
            <w:proofErr w:type="spellStart"/>
            <w:r>
              <w:rPr>
                <w:sz w:val="24"/>
                <w:szCs w:val="24"/>
              </w:rPr>
              <w:t>interplanar</w:t>
            </w:r>
            <w:proofErr w:type="spellEnd"/>
            <w:r>
              <w:rPr>
                <w:sz w:val="24"/>
                <w:szCs w:val="24"/>
              </w:rPr>
              <w:t xml:space="preserve"> spacing of crystal.</w:t>
            </w:r>
          </w:p>
        </w:tc>
      </w:tr>
    </w:tbl>
    <w:p w14:paraId="165AF618" w14:textId="36E78928" w:rsidR="00EF7791" w:rsidRDefault="00EF7791" w:rsidP="00EF7791">
      <w:pPr>
        <w:ind w:left="990" w:right="270" w:hanging="630"/>
        <w:jc w:val="both"/>
        <w:rPr>
          <w:color w:val="FF0000"/>
          <w:sz w:val="24"/>
          <w:szCs w:val="24"/>
        </w:rPr>
      </w:pPr>
    </w:p>
    <w:p w14:paraId="1F89CE82" w14:textId="77777777" w:rsidR="00A11B51" w:rsidRPr="004F74BB" w:rsidRDefault="00A11B51" w:rsidP="00EF7791">
      <w:pPr>
        <w:ind w:left="990" w:right="270" w:hanging="630"/>
        <w:jc w:val="both"/>
        <w:rPr>
          <w:color w:val="FF0000"/>
          <w:sz w:val="24"/>
          <w:szCs w:val="24"/>
        </w:rPr>
      </w:pPr>
    </w:p>
    <w:p w14:paraId="5E0E9BB4" w14:textId="658CD1C8" w:rsidR="004F74BB" w:rsidRDefault="004F74BB" w:rsidP="004F74BB">
      <w:pPr>
        <w:rPr>
          <w:b/>
          <w:sz w:val="24"/>
          <w:szCs w:val="24"/>
        </w:rPr>
      </w:pPr>
      <w:r w:rsidRPr="004F74BB">
        <w:rPr>
          <w:b/>
          <w:sz w:val="24"/>
          <w:szCs w:val="24"/>
        </w:rPr>
        <w:lastRenderedPageBreak/>
        <w:t>Course Articulation Matrix</w:t>
      </w:r>
    </w:p>
    <w:p w14:paraId="1DC4E6F0" w14:textId="77777777" w:rsidR="00247797" w:rsidRPr="004F74BB" w:rsidRDefault="00247797" w:rsidP="004F74BB">
      <w:pPr>
        <w:rPr>
          <w:b/>
          <w:sz w:val="24"/>
          <w:szCs w:val="24"/>
        </w:rPr>
      </w:pPr>
    </w:p>
    <w:tbl>
      <w:tblPr>
        <w:tblW w:w="9356" w:type="dxa"/>
        <w:tblLayout w:type="fixed"/>
        <w:tblLook w:val="04A0" w:firstRow="1" w:lastRow="0" w:firstColumn="1" w:lastColumn="0" w:noHBand="0" w:noVBand="1"/>
      </w:tblPr>
      <w:tblGrid>
        <w:gridCol w:w="671"/>
        <w:gridCol w:w="982"/>
        <w:gridCol w:w="557"/>
        <w:gridCol w:w="563"/>
        <w:gridCol w:w="558"/>
        <w:gridCol w:w="563"/>
        <w:gridCol w:w="557"/>
        <w:gridCol w:w="564"/>
        <w:gridCol w:w="557"/>
        <w:gridCol w:w="564"/>
        <w:gridCol w:w="557"/>
        <w:gridCol w:w="716"/>
        <w:gridCol w:w="740"/>
        <w:gridCol w:w="557"/>
        <w:gridCol w:w="650"/>
      </w:tblGrid>
      <w:tr w:rsidR="004F74BB" w:rsidRPr="004F74BB" w14:paraId="18EA71D1" w14:textId="77777777" w:rsidTr="00967CB3">
        <w:trPr>
          <w:cantSplit/>
          <w:trHeight w:val="397"/>
        </w:trPr>
        <w:tc>
          <w:tcPr>
            <w:tcW w:w="671" w:type="dxa"/>
            <w:vMerge w:val="restart"/>
            <w:tcBorders>
              <w:top w:val="single" w:sz="4" w:space="0" w:color="000000"/>
              <w:left w:val="single" w:sz="4" w:space="0" w:color="000000"/>
              <w:bottom w:val="single" w:sz="4" w:space="0" w:color="000000"/>
            </w:tcBorders>
            <w:shd w:val="clear" w:color="auto" w:fill="auto"/>
            <w:vAlign w:val="center"/>
          </w:tcPr>
          <w:p w14:paraId="71782945" w14:textId="77777777" w:rsidR="004F74BB" w:rsidRPr="004F74BB" w:rsidRDefault="004F74BB" w:rsidP="004F74BB">
            <w:pPr>
              <w:widowControl w:val="0"/>
              <w:snapToGrid w:val="0"/>
              <w:jc w:val="center"/>
              <w:rPr>
                <w:sz w:val="24"/>
                <w:szCs w:val="24"/>
              </w:rPr>
            </w:pPr>
          </w:p>
        </w:tc>
        <w:tc>
          <w:tcPr>
            <w:tcW w:w="7478" w:type="dxa"/>
            <w:gridSpan w:val="12"/>
            <w:tcBorders>
              <w:top w:val="single" w:sz="4" w:space="0" w:color="000000"/>
              <w:left w:val="single" w:sz="4" w:space="0" w:color="000000"/>
              <w:bottom w:val="single" w:sz="4" w:space="0" w:color="000000"/>
            </w:tcBorders>
            <w:shd w:val="clear" w:color="auto" w:fill="auto"/>
            <w:vAlign w:val="center"/>
          </w:tcPr>
          <w:p w14:paraId="29D436F3" w14:textId="77777777" w:rsidR="004F74BB" w:rsidRPr="004F74BB" w:rsidRDefault="004F74BB" w:rsidP="004F74BB">
            <w:pPr>
              <w:widowControl w:val="0"/>
              <w:spacing w:line="276" w:lineRule="auto"/>
              <w:jc w:val="center"/>
              <w:rPr>
                <w:sz w:val="24"/>
                <w:szCs w:val="24"/>
              </w:rPr>
            </w:pPr>
            <w:r w:rsidRPr="004F74BB">
              <w:rPr>
                <w:b/>
                <w:bCs/>
                <w:caps/>
                <w:sz w:val="24"/>
                <w:szCs w:val="24"/>
              </w:rPr>
              <w:t>PO</w:t>
            </w:r>
            <w:r w:rsidRPr="004F74BB">
              <w:rPr>
                <w:b/>
                <w:bCs/>
                <w:sz w:val="24"/>
                <w:szCs w:val="24"/>
              </w:rPr>
              <w:t>s</w:t>
            </w:r>
          </w:p>
        </w:tc>
        <w:tc>
          <w:tcPr>
            <w:tcW w:w="12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D4CDDEB" w14:textId="77777777" w:rsidR="004F74BB" w:rsidRPr="004F74BB" w:rsidRDefault="004F74BB" w:rsidP="004F74BB">
            <w:pPr>
              <w:widowControl w:val="0"/>
              <w:spacing w:line="276" w:lineRule="auto"/>
              <w:jc w:val="center"/>
              <w:rPr>
                <w:b/>
                <w:bCs/>
                <w:sz w:val="24"/>
                <w:szCs w:val="24"/>
              </w:rPr>
            </w:pPr>
            <w:r w:rsidRPr="004F74BB">
              <w:rPr>
                <w:b/>
                <w:bCs/>
                <w:sz w:val="24"/>
                <w:szCs w:val="24"/>
              </w:rPr>
              <w:t>PSOs</w:t>
            </w:r>
          </w:p>
        </w:tc>
      </w:tr>
      <w:tr w:rsidR="004F74BB" w:rsidRPr="004F74BB" w14:paraId="5A4322DA" w14:textId="77777777" w:rsidTr="00967CB3">
        <w:trPr>
          <w:cantSplit/>
          <w:trHeight w:val="397"/>
        </w:trPr>
        <w:tc>
          <w:tcPr>
            <w:tcW w:w="671" w:type="dxa"/>
            <w:vMerge/>
            <w:tcBorders>
              <w:top w:val="single" w:sz="4" w:space="0" w:color="000000"/>
              <w:left w:val="single" w:sz="4" w:space="0" w:color="000000"/>
              <w:bottom w:val="single" w:sz="4" w:space="0" w:color="000000"/>
            </w:tcBorders>
            <w:shd w:val="clear" w:color="auto" w:fill="auto"/>
            <w:vAlign w:val="center"/>
          </w:tcPr>
          <w:p w14:paraId="751D128C" w14:textId="77777777" w:rsidR="004F74BB" w:rsidRPr="004F74BB" w:rsidRDefault="004F74BB" w:rsidP="004F74BB">
            <w:pPr>
              <w:widowControl w:val="0"/>
              <w:snapToGrid w:val="0"/>
              <w:jc w:val="center"/>
              <w:rPr>
                <w:b/>
                <w:bCs/>
                <w:caps/>
                <w:sz w:val="24"/>
                <w:szCs w:val="24"/>
              </w:rPr>
            </w:pPr>
          </w:p>
        </w:tc>
        <w:tc>
          <w:tcPr>
            <w:tcW w:w="982" w:type="dxa"/>
            <w:tcBorders>
              <w:top w:val="single" w:sz="4" w:space="0" w:color="000000"/>
              <w:left w:val="single" w:sz="4" w:space="0" w:color="000000"/>
              <w:bottom w:val="single" w:sz="4" w:space="0" w:color="000000"/>
            </w:tcBorders>
            <w:shd w:val="clear" w:color="auto" w:fill="auto"/>
            <w:vAlign w:val="center"/>
          </w:tcPr>
          <w:p w14:paraId="775D8AD4" w14:textId="77777777" w:rsidR="004F74BB" w:rsidRPr="004F74BB" w:rsidRDefault="004F74BB" w:rsidP="004F74BB">
            <w:pPr>
              <w:widowControl w:val="0"/>
              <w:snapToGrid w:val="0"/>
              <w:jc w:val="center"/>
              <w:rPr>
                <w:b/>
                <w:bCs/>
                <w:caps/>
                <w:sz w:val="24"/>
                <w:szCs w:val="24"/>
              </w:rPr>
            </w:pPr>
          </w:p>
        </w:tc>
        <w:tc>
          <w:tcPr>
            <w:tcW w:w="557" w:type="dxa"/>
            <w:tcBorders>
              <w:top w:val="single" w:sz="4" w:space="0" w:color="000000"/>
              <w:left w:val="single" w:sz="4" w:space="0" w:color="000000"/>
              <w:bottom w:val="single" w:sz="4" w:space="0" w:color="000000"/>
            </w:tcBorders>
            <w:shd w:val="clear" w:color="auto" w:fill="auto"/>
            <w:vAlign w:val="center"/>
          </w:tcPr>
          <w:p w14:paraId="5AA3DE86" w14:textId="77777777" w:rsidR="004F74BB" w:rsidRPr="004F74BB" w:rsidRDefault="004F74BB" w:rsidP="004F74BB">
            <w:pPr>
              <w:widowControl w:val="0"/>
              <w:jc w:val="center"/>
              <w:rPr>
                <w:b/>
                <w:bCs/>
                <w:sz w:val="24"/>
                <w:szCs w:val="24"/>
              </w:rPr>
            </w:pPr>
            <w:r w:rsidRPr="004F74BB">
              <w:rPr>
                <w:b/>
                <w:bCs/>
                <w:sz w:val="24"/>
                <w:szCs w:val="24"/>
              </w:rPr>
              <w:t>1</w:t>
            </w:r>
          </w:p>
        </w:tc>
        <w:tc>
          <w:tcPr>
            <w:tcW w:w="563" w:type="dxa"/>
            <w:tcBorders>
              <w:top w:val="single" w:sz="4" w:space="0" w:color="000000"/>
              <w:left w:val="single" w:sz="4" w:space="0" w:color="000000"/>
              <w:bottom w:val="single" w:sz="4" w:space="0" w:color="000000"/>
            </w:tcBorders>
            <w:shd w:val="clear" w:color="auto" w:fill="auto"/>
            <w:vAlign w:val="center"/>
          </w:tcPr>
          <w:p w14:paraId="5B9CB017" w14:textId="77777777" w:rsidR="004F74BB" w:rsidRPr="004F74BB" w:rsidRDefault="004F74BB" w:rsidP="004F74BB">
            <w:pPr>
              <w:widowControl w:val="0"/>
              <w:jc w:val="center"/>
              <w:rPr>
                <w:b/>
                <w:bCs/>
                <w:sz w:val="24"/>
                <w:szCs w:val="24"/>
              </w:rPr>
            </w:pPr>
            <w:r w:rsidRPr="004F74BB">
              <w:rPr>
                <w:b/>
                <w:bCs/>
                <w:sz w:val="24"/>
                <w:szCs w:val="24"/>
              </w:rPr>
              <w:t>2</w:t>
            </w:r>
          </w:p>
        </w:tc>
        <w:tc>
          <w:tcPr>
            <w:tcW w:w="558" w:type="dxa"/>
            <w:tcBorders>
              <w:top w:val="single" w:sz="4" w:space="0" w:color="000000"/>
              <w:left w:val="single" w:sz="4" w:space="0" w:color="000000"/>
              <w:bottom w:val="single" w:sz="4" w:space="0" w:color="000000"/>
            </w:tcBorders>
            <w:shd w:val="clear" w:color="auto" w:fill="auto"/>
            <w:vAlign w:val="center"/>
          </w:tcPr>
          <w:p w14:paraId="251C5466" w14:textId="77777777" w:rsidR="004F74BB" w:rsidRPr="004F74BB" w:rsidRDefault="004F74BB" w:rsidP="004F74BB">
            <w:pPr>
              <w:widowControl w:val="0"/>
              <w:jc w:val="center"/>
              <w:rPr>
                <w:b/>
                <w:bCs/>
                <w:sz w:val="24"/>
                <w:szCs w:val="24"/>
              </w:rPr>
            </w:pPr>
            <w:r w:rsidRPr="004F74BB">
              <w:rPr>
                <w:b/>
                <w:bCs/>
                <w:sz w:val="24"/>
                <w:szCs w:val="24"/>
              </w:rPr>
              <w:t>3</w:t>
            </w:r>
          </w:p>
        </w:tc>
        <w:tc>
          <w:tcPr>
            <w:tcW w:w="563" w:type="dxa"/>
            <w:tcBorders>
              <w:top w:val="single" w:sz="4" w:space="0" w:color="000000"/>
              <w:left w:val="single" w:sz="4" w:space="0" w:color="000000"/>
              <w:bottom w:val="single" w:sz="4" w:space="0" w:color="000000"/>
            </w:tcBorders>
            <w:shd w:val="clear" w:color="auto" w:fill="auto"/>
            <w:vAlign w:val="center"/>
          </w:tcPr>
          <w:p w14:paraId="4ADE9210" w14:textId="77777777" w:rsidR="004F74BB" w:rsidRPr="004F74BB" w:rsidRDefault="004F74BB" w:rsidP="004F74BB">
            <w:pPr>
              <w:widowControl w:val="0"/>
              <w:jc w:val="center"/>
              <w:rPr>
                <w:b/>
                <w:bCs/>
                <w:sz w:val="24"/>
                <w:szCs w:val="24"/>
              </w:rPr>
            </w:pPr>
            <w:r w:rsidRPr="004F74BB">
              <w:rPr>
                <w:b/>
                <w:bCs/>
                <w:sz w:val="24"/>
                <w:szCs w:val="24"/>
              </w:rPr>
              <w:t>4</w:t>
            </w:r>
          </w:p>
        </w:tc>
        <w:tc>
          <w:tcPr>
            <w:tcW w:w="557" w:type="dxa"/>
            <w:tcBorders>
              <w:top w:val="single" w:sz="4" w:space="0" w:color="000000"/>
              <w:left w:val="single" w:sz="4" w:space="0" w:color="000000"/>
              <w:bottom w:val="single" w:sz="4" w:space="0" w:color="000000"/>
            </w:tcBorders>
            <w:shd w:val="clear" w:color="auto" w:fill="auto"/>
            <w:vAlign w:val="center"/>
          </w:tcPr>
          <w:p w14:paraId="579654D1" w14:textId="77777777" w:rsidR="004F74BB" w:rsidRPr="004F74BB" w:rsidRDefault="004F74BB" w:rsidP="004F74BB">
            <w:pPr>
              <w:widowControl w:val="0"/>
              <w:jc w:val="center"/>
              <w:rPr>
                <w:b/>
                <w:bCs/>
                <w:sz w:val="24"/>
                <w:szCs w:val="24"/>
              </w:rPr>
            </w:pPr>
            <w:r w:rsidRPr="004F74BB">
              <w:rPr>
                <w:b/>
                <w:bCs/>
                <w:sz w:val="24"/>
                <w:szCs w:val="24"/>
              </w:rPr>
              <w:t>5</w:t>
            </w:r>
          </w:p>
        </w:tc>
        <w:tc>
          <w:tcPr>
            <w:tcW w:w="564" w:type="dxa"/>
            <w:tcBorders>
              <w:top w:val="single" w:sz="4" w:space="0" w:color="000000"/>
              <w:left w:val="single" w:sz="4" w:space="0" w:color="000000"/>
              <w:bottom w:val="single" w:sz="4" w:space="0" w:color="000000"/>
            </w:tcBorders>
            <w:shd w:val="clear" w:color="auto" w:fill="auto"/>
            <w:vAlign w:val="center"/>
          </w:tcPr>
          <w:p w14:paraId="3D40AA12" w14:textId="77777777" w:rsidR="004F74BB" w:rsidRPr="004F74BB" w:rsidRDefault="004F74BB" w:rsidP="004F74BB">
            <w:pPr>
              <w:widowControl w:val="0"/>
              <w:jc w:val="center"/>
              <w:rPr>
                <w:b/>
                <w:bCs/>
                <w:sz w:val="24"/>
                <w:szCs w:val="24"/>
              </w:rPr>
            </w:pPr>
            <w:r w:rsidRPr="004F74BB">
              <w:rPr>
                <w:b/>
                <w:bCs/>
                <w:sz w:val="24"/>
                <w:szCs w:val="24"/>
              </w:rPr>
              <w:t>6</w:t>
            </w:r>
          </w:p>
        </w:tc>
        <w:tc>
          <w:tcPr>
            <w:tcW w:w="557" w:type="dxa"/>
            <w:tcBorders>
              <w:top w:val="single" w:sz="4" w:space="0" w:color="000000"/>
              <w:left w:val="single" w:sz="4" w:space="0" w:color="000000"/>
              <w:bottom w:val="single" w:sz="4" w:space="0" w:color="000000"/>
            </w:tcBorders>
            <w:shd w:val="clear" w:color="auto" w:fill="auto"/>
            <w:vAlign w:val="center"/>
          </w:tcPr>
          <w:p w14:paraId="74C94DB3" w14:textId="77777777" w:rsidR="004F74BB" w:rsidRPr="004F74BB" w:rsidRDefault="004F74BB" w:rsidP="004F74BB">
            <w:pPr>
              <w:widowControl w:val="0"/>
              <w:jc w:val="center"/>
              <w:rPr>
                <w:b/>
                <w:bCs/>
                <w:sz w:val="24"/>
                <w:szCs w:val="24"/>
              </w:rPr>
            </w:pPr>
            <w:r w:rsidRPr="004F74BB">
              <w:rPr>
                <w:b/>
                <w:bCs/>
                <w:sz w:val="24"/>
                <w:szCs w:val="24"/>
              </w:rPr>
              <w:t>7</w:t>
            </w:r>
          </w:p>
        </w:tc>
        <w:tc>
          <w:tcPr>
            <w:tcW w:w="564" w:type="dxa"/>
            <w:tcBorders>
              <w:top w:val="single" w:sz="4" w:space="0" w:color="000000"/>
              <w:left w:val="single" w:sz="4" w:space="0" w:color="000000"/>
              <w:bottom w:val="single" w:sz="4" w:space="0" w:color="000000"/>
            </w:tcBorders>
            <w:shd w:val="clear" w:color="auto" w:fill="auto"/>
            <w:vAlign w:val="center"/>
          </w:tcPr>
          <w:p w14:paraId="69B6D212" w14:textId="77777777" w:rsidR="004F74BB" w:rsidRPr="004F74BB" w:rsidRDefault="004F74BB" w:rsidP="004F74BB">
            <w:pPr>
              <w:widowControl w:val="0"/>
              <w:jc w:val="center"/>
              <w:rPr>
                <w:b/>
                <w:bCs/>
                <w:sz w:val="24"/>
                <w:szCs w:val="24"/>
              </w:rPr>
            </w:pPr>
            <w:r w:rsidRPr="004F74BB">
              <w:rPr>
                <w:b/>
                <w:bCs/>
                <w:sz w:val="24"/>
                <w:szCs w:val="24"/>
              </w:rPr>
              <w:t>8</w:t>
            </w:r>
          </w:p>
        </w:tc>
        <w:tc>
          <w:tcPr>
            <w:tcW w:w="557" w:type="dxa"/>
            <w:tcBorders>
              <w:top w:val="single" w:sz="4" w:space="0" w:color="000000"/>
              <w:left w:val="single" w:sz="4" w:space="0" w:color="000000"/>
              <w:bottom w:val="single" w:sz="4" w:space="0" w:color="000000"/>
            </w:tcBorders>
            <w:shd w:val="clear" w:color="auto" w:fill="auto"/>
            <w:vAlign w:val="center"/>
          </w:tcPr>
          <w:p w14:paraId="25A5FB18" w14:textId="77777777" w:rsidR="004F74BB" w:rsidRPr="004F74BB" w:rsidRDefault="004F74BB" w:rsidP="004F74BB">
            <w:pPr>
              <w:widowControl w:val="0"/>
              <w:jc w:val="center"/>
              <w:rPr>
                <w:b/>
                <w:bCs/>
                <w:sz w:val="24"/>
                <w:szCs w:val="24"/>
              </w:rPr>
            </w:pPr>
            <w:r w:rsidRPr="004F74BB">
              <w:rPr>
                <w:b/>
                <w:bCs/>
                <w:sz w:val="24"/>
                <w:szCs w:val="24"/>
              </w:rPr>
              <w:t>9</w:t>
            </w:r>
          </w:p>
        </w:tc>
        <w:tc>
          <w:tcPr>
            <w:tcW w:w="716" w:type="dxa"/>
            <w:tcBorders>
              <w:top w:val="single" w:sz="4" w:space="0" w:color="000000"/>
              <w:left w:val="single" w:sz="4" w:space="0" w:color="000000"/>
              <w:bottom w:val="single" w:sz="4" w:space="0" w:color="000000"/>
            </w:tcBorders>
            <w:shd w:val="clear" w:color="auto" w:fill="auto"/>
            <w:vAlign w:val="center"/>
          </w:tcPr>
          <w:p w14:paraId="6B9E998A" w14:textId="77777777" w:rsidR="004F74BB" w:rsidRPr="004F74BB" w:rsidRDefault="004F74BB" w:rsidP="004F74BB">
            <w:pPr>
              <w:widowControl w:val="0"/>
              <w:spacing w:line="276" w:lineRule="auto"/>
              <w:jc w:val="center"/>
              <w:rPr>
                <w:b/>
                <w:bCs/>
                <w:sz w:val="24"/>
                <w:szCs w:val="24"/>
              </w:rPr>
            </w:pPr>
            <w:r w:rsidRPr="004F74BB">
              <w:rPr>
                <w:b/>
                <w:bCs/>
                <w:sz w:val="24"/>
                <w:szCs w:val="24"/>
              </w:rPr>
              <w:t>10</w:t>
            </w:r>
          </w:p>
        </w:tc>
        <w:tc>
          <w:tcPr>
            <w:tcW w:w="740" w:type="dxa"/>
            <w:tcBorders>
              <w:top w:val="single" w:sz="4" w:space="0" w:color="000000"/>
              <w:left w:val="single" w:sz="4" w:space="0" w:color="000000"/>
              <w:bottom w:val="single" w:sz="4" w:space="0" w:color="000000"/>
            </w:tcBorders>
            <w:shd w:val="clear" w:color="auto" w:fill="auto"/>
            <w:vAlign w:val="center"/>
          </w:tcPr>
          <w:p w14:paraId="3E752A76" w14:textId="77777777" w:rsidR="004F74BB" w:rsidRPr="004F74BB" w:rsidRDefault="004F74BB" w:rsidP="004F74BB">
            <w:pPr>
              <w:widowControl w:val="0"/>
              <w:spacing w:line="276" w:lineRule="auto"/>
              <w:jc w:val="center"/>
              <w:rPr>
                <w:b/>
                <w:bCs/>
                <w:sz w:val="24"/>
                <w:szCs w:val="24"/>
              </w:rPr>
            </w:pPr>
            <w:r w:rsidRPr="004F74BB">
              <w:rPr>
                <w:b/>
                <w:bCs/>
                <w:sz w:val="24"/>
                <w:szCs w:val="24"/>
              </w:rPr>
              <w:t>11</w:t>
            </w:r>
          </w:p>
        </w:tc>
        <w:tc>
          <w:tcPr>
            <w:tcW w:w="557" w:type="dxa"/>
            <w:tcBorders>
              <w:top w:val="single" w:sz="4" w:space="0" w:color="000000"/>
              <w:left w:val="single" w:sz="4" w:space="0" w:color="000000"/>
              <w:bottom w:val="single" w:sz="4" w:space="0" w:color="000000"/>
              <w:right w:val="single" w:sz="4" w:space="0" w:color="auto"/>
            </w:tcBorders>
            <w:shd w:val="clear" w:color="auto" w:fill="auto"/>
            <w:vAlign w:val="center"/>
          </w:tcPr>
          <w:p w14:paraId="2FEAB6ED" w14:textId="77777777" w:rsidR="004F74BB" w:rsidRPr="004F74BB" w:rsidRDefault="004F74BB" w:rsidP="004F74BB">
            <w:pPr>
              <w:widowControl w:val="0"/>
              <w:spacing w:line="276" w:lineRule="auto"/>
              <w:jc w:val="center"/>
              <w:rPr>
                <w:b/>
                <w:bCs/>
                <w:sz w:val="24"/>
                <w:szCs w:val="24"/>
              </w:rPr>
            </w:pPr>
            <w:r w:rsidRPr="004F74BB">
              <w:rPr>
                <w:b/>
                <w:bCs/>
                <w:sz w:val="24"/>
                <w:szCs w:val="24"/>
              </w:rPr>
              <w:t>1</w:t>
            </w:r>
          </w:p>
        </w:tc>
        <w:tc>
          <w:tcPr>
            <w:tcW w:w="650" w:type="dxa"/>
            <w:tcBorders>
              <w:top w:val="single" w:sz="4" w:space="0" w:color="auto"/>
              <w:left w:val="single" w:sz="4" w:space="0" w:color="auto"/>
              <w:bottom w:val="single" w:sz="4" w:space="0" w:color="auto"/>
              <w:right w:val="single" w:sz="4" w:space="0" w:color="auto"/>
            </w:tcBorders>
            <w:shd w:val="clear" w:color="auto" w:fill="auto"/>
            <w:vAlign w:val="center"/>
          </w:tcPr>
          <w:p w14:paraId="5A787591" w14:textId="77777777" w:rsidR="004F74BB" w:rsidRPr="004F74BB" w:rsidRDefault="004F74BB" w:rsidP="004F74BB">
            <w:pPr>
              <w:widowControl w:val="0"/>
              <w:spacing w:line="276" w:lineRule="auto"/>
              <w:jc w:val="center"/>
              <w:rPr>
                <w:b/>
                <w:bCs/>
                <w:sz w:val="24"/>
                <w:szCs w:val="24"/>
              </w:rPr>
            </w:pPr>
            <w:r w:rsidRPr="004F74BB">
              <w:rPr>
                <w:b/>
                <w:bCs/>
                <w:sz w:val="24"/>
                <w:szCs w:val="24"/>
              </w:rPr>
              <w:t>2</w:t>
            </w:r>
          </w:p>
        </w:tc>
      </w:tr>
      <w:tr w:rsidR="00695641" w:rsidRPr="004F74BB" w14:paraId="0F988EA8" w14:textId="77777777" w:rsidTr="00967CB3">
        <w:trPr>
          <w:cantSplit/>
          <w:trHeight w:val="397"/>
        </w:trPr>
        <w:tc>
          <w:tcPr>
            <w:tcW w:w="671" w:type="dxa"/>
            <w:vMerge w:val="restart"/>
            <w:tcBorders>
              <w:top w:val="single" w:sz="4" w:space="0" w:color="000000"/>
              <w:left w:val="single" w:sz="4" w:space="0" w:color="000000"/>
              <w:bottom w:val="single" w:sz="4" w:space="0" w:color="000000"/>
            </w:tcBorders>
            <w:shd w:val="clear" w:color="auto" w:fill="auto"/>
            <w:textDirection w:val="tbRl"/>
            <w:vAlign w:val="center"/>
          </w:tcPr>
          <w:p w14:paraId="5C9CE39B" w14:textId="77777777" w:rsidR="00695641" w:rsidRPr="004F74BB" w:rsidRDefault="00695641" w:rsidP="004F74BB">
            <w:pPr>
              <w:widowControl w:val="0"/>
              <w:ind w:left="113" w:right="113"/>
              <w:jc w:val="center"/>
              <w:rPr>
                <w:sz w:val="24"/>
                <w:szCs w:val="24"/>
              </w:rPr>
            </w:pPr>
            <w:r w:rsidRPr="004F74BB">
              <w:rPr>
                <w:b/>
                <w:bCs/>
                <w:caps/>
                <w:sz w:val="24"/>
                <w:szCs w:val="24"/>
              </w:rPr>
              <w:t>CO</w:t>
            </w:r>
            <w:r w:rsidRPr="004F74BB">
              <w:rPr>
                <w:b/>
                <w:bCs/>
                <w:sz w:val="24"/>
                <w:szCs w:val="24"/>
              </w:rPr>
              <w:t>s</w:t>
            </w:r>
          </w:p>
        </w:tc>
        <w:tc>
          <w:tcPr>
            <w:tcW w:w="982" w:type="dxa"/>
            <w:tcBorders>
              <w:top w:val="single" w:sz="4" w:space="0" w:color="000000"/>
              <w:left w:val="single" w:sz="4" w:space="0" w:color="000000"/>
              <w:bottom w:val="single" w:sz="4" w:space="0" w:color="000000"/>
            </w:tcBorders>
            <w:shd w:val="clear" w:color="auto" w:fill="auto"/>
            <w:vAlign w:val="center"/>
          </w:tcPr>
          <w:p w14:paraId="09D4860E" w14:textId="77777777" w:rsidR="00695641" w:rsidRPr="004F74BB" w:rsidRDefault="00695641" w:rsidP="004F74BB">
            <w:pPr>
              <w:widowControl w:val="0"/>
              <w:spacing w:line="276" w:lineRule="auto"/>
              <w:jc w:val="center"/>
              <w:rPr>
                <w:b/>
                <w:bCs/>
                <w:caps/>
                <w:sz w:val="24"/>
                <w:szCs w:val="24"/>
              </w:rPr>
            </w:pPr>
            <w:r w:rsidRPr="004F74BB">
              <w:rPr>
                <w:b/>
                <w:bCs/>
                <w:caps/>
                <w:sz w:val="24"/>
                <w:szCs w:val="24"/>
              </w:rPr>
              <w:t>CO1</w:t>
            </w:r>
          </w:p>
        </w:tc>
        <w:tc>
          <w:tcPr>
            <w:tcW w:w="557" w:type="dxa"/>
            <w:tcBorders>
              <w:top w:val="single" w:sz="4" w:space="0" w:color="000000"/>
              <w:left w:val="single" w:sz="4" w:space="0" w:color="000000"/>
              <w:bottom w:val="single" w:sz="4" w:space="0" w:color="000000"/>
            </w:tcBorders>
            <w:shd w:val="clear" w:color="auto" w:fill="auto"/>
            <w:vAlign w:val="center"/>
          </w:tcPr>
          <w:p w14:paraId="39278B45" w14:textId="0133FBD6" w:rsidR="00695641" w:rsidRPr="00967CB3" w:rsidRDefault="0065236D" w:rsidP="004F74BB">
            <w:pPr>
              <w:widowControl w:val="0"/>
              <w:jc w:val="center"/>
              <w:rPr>
                <w:sz w:val="24"/>
                <w:szCs w:val="24"/>
                <w:lang w:eastAsia="en-IN"/>
              </w:rPr>
            </w:pPr>
            <w:r>
              <w:rPr>
                <w:b/>
              </w:rPr>
              <w:t>2</w:t>
            </w:r>
          </w:p>
        </w:tc>
        <w:tc>
          <w:tcPr>
            <w:tcW w:w="563" w:type="dxa"/>
            <w:tcBorders>
              <w:top w:val="single" w:sz="4" w:space="0" w:color="000000"/>
              <w:left w:val="single" w:sz="4" w:space="0" w:color="000000"/>
              <w:bottom w:val="single" w:sz="4" w:space="0" w:color="000000"/>
            </w:tcBorders>
            <w:shd w:val="clear" w:color="auto" w:fill="auto"/>
            <w:vAlign w:val="center"/>
          </w:tcPr>
          <w:p w14:paraId="3D16BB25" w14:textId="440B208C" w:rsidR="00695641" w:rsidRPr="00967CB3" w:rsidRDefault="0065236D" w:rsidP="004F74BB">
            <w:pPr>
              <w:widowControl w:val="0"/>
              <w:jc w:val="center"/>
              <w:rPr>
                <w:sz w:val="24"/>
                <w:szCs w:val="24"/>
                <w:lang w:eastAsia="en-IN"/>
              </w:rPr>
            </w:pPr>
            <w:r>
              <w:rPr>
                <w:b/>
              </w:rPr>
              <w:t>2</w:t>
            </w:r>
          </w:p>
        </w:tc>
        <w:tc>
          <w:tcPr>
            <w:tcW w:w="558" w:type="dxa"/>
            <w:tcBorders>
              <w:top w:val="single" w:sz="4" w:space="0" w:color="000000"/>
              <w:left w:val="single" w:sz="4" w:space="0" w:color="000000"/>
              <w:bottom w:val="single" w:sz="4" w:space="0" w:color="000000"/>
            </w:tcBorders>
            <w:shd w:val="clear" w:color="auto" w:fill="auto"/>
            <w:vAlign w:val="center"/>
          </w:tcPr>
          <w:p w14:paraId="2C16558E" w14:textId="47B6A163" w:rsidR="00695641" w:rsidRPr="004F74BB" w:rsidRDefault="00695641" w:rsidP="004F74BB">
            <w:pPr>
              <w:widowControl w:val="0"/>
              <w:jc w:val="center"/>
              <w:rPr>
                <w:sz w:val="24"/>
                <w:szCs w:val="24"/>
                <w:lang w:eastAsia="en-IN"/>
              </w:rPr>
            </w:pPr>
            <w:r>
              <w:rPr>
                <w:b/>
                <w:color w:val="283592"/>
              </w:rPr>
              <w:t>-</w:t>
            </w:r>
          </w:p>
        </w:tc>
        <w:tc>
          <w:tcPr>
            <w:tcW w:w="563" w:type="dxa"/>
            <w:tcBorders>
              <w:top w:val="single" w:sz="4" w:space="0" w:color="000000"/>
              <w:left w:val="single" w:sz="4" w:space="0" w:color="000000"/>
              <w:bottom w:val="single" w:sz="4" w:space="0" w:color="000000"/>
            </w:tcBorders>
            <w:shd w:val="clear" w:color="auto" w:fill="auto"/>
            <w:vAlign w:val="center"/>
          </w:tcPr>
          <w:p w14:paraId="6FDCFDA1" w14:textId="445A2E74" w:rsidR="00695641" w:rsidRPr="004F74BB" w:rsidRDefault="00695641" w:rsidP="004F74BB">
            <w:pPr>
              <w:widowControl w:val="0"/>
              <w:jc w:val="center"/>
              <w:rPr>
                <w:sz w:val="24"/>
                <w:szCs w:val="24"/>
                <w:lang w:eastAsia="en-IN"/>
              </w:rPr>
            </w:pPr>
            <w:r>
              <w:rPr>
                <w:b/>
                <w:color w:val="000000"/>
              </w:rPr>
              <w:t>-</w:t>
            </w:r>
          </w:p>
        </w:tc>
        <w:tc>
          <w:tcPr>
            <w:tcW w:w="557" w:type="dxa"/>
            <w:tcBorders>
              <w:top w:val="single" w:sz="4" w:space="0" w:color="000000"/>
              <w:left w:val="single" w:sz="4" w:space="0" w:color="000000"/>
              <w:bottom w:val="single" w:sz="4" w:space="0" w:color="000000"/>
            </w:tcBorders>
            <w:shd w:val="clear" w:color="auto" w:fill="auto"/>
            <w:vAlign w:val="center"/>
          </w:tcPr>
          <w:p w14:paraId="0BFAE98D" w14:textId="52B4E9A9" w:rsidR="00695641" w:rsidRPr="004F74BB" w:rsidRDefault="00695641" w:rsidP="004F74BB">
            <w:pPr>
              <w:widowControl w:val="0"/>
              <w:snapToGrid w:val="0"/>
              <w:jc w:val="center"/>
              <w:rPr>
                <w:sz w:val="24"/>
                <w:szCs w:val="24"/>
              </w:rPr>
            </w:pPr>
            <w:r>
              <w:rPr>
                <w:b/>
                <w:color w:val="283592"/>
              </w:rPr>
              <w:t>-</w:t>
            </w:r>
          </w:p>
        </w:tc>
        <w:tc>
          <w:tcPr>
            <w:tcW w:w="564" w:type="dxa"/>
            <w:tcBorders>
              <w:top w:val="single" w:sz="4" w:space="0" w:color="000000"/>
              <w:left w:val="single" w:sz="4" w:space="0" w:color="000000"/>
              <w:bottom w:val="single" w:sz="4" w:space="0" w:color="000000"/>
            </w:tcBorders>
            <w:shd w:val="clear" w:color="auto" w:fill="auto"/>
            <w:vAlign w:val="center"/>
          </w:tcPr>
          <w:p w14:paraId="33DE749B" w14:textId="0174EA37" w:rsidR="00695641" w:rsidRPr="004F74BB" w:rsidRDefault="00695641" w:rsidP="004F74BB">
            <w:pPr>
              <w:widowControl w:val="0"/>
              <w:jc w:val="center"/>
              <w:rPr>
                <w:sz w:val="24"/>
                <w:szCs w:val="24"/>
                <w:lang w:eastAsia="en-IN"/>
              </w:rPr>
            </w:pPr>
            <w:r>
              <w:rPr>
                <w:b/>
                <w:color w:val="283592"/>
              </w:rPr>
              <w:t>-</w:t>
            </w:r>
          </w:p>
        </w:tc>
        <w:tc>
          <w:tcPr>
            <w:tcW w:w="557" w:type="dxa"/>
            <w:tcBorders>
              <w:top w:val="single" w:sz="4" w:space="0" w:color="000000"/>
              <w:left w:val="single" w:sz="4" w:space="0" w:color="000000"/>
              <w:bottom w:val="single" w:sz="4" w:space="0" w:color="000000"/>
            </w:tcBorders>
            <w:shd w:val="clear" w:color="auto" w:fill="auto"/>
            <w:vAlign w:val="center"/>
          </w:tcPr>
          <w:p w14:paraId="782C227E" w14:textId="7D49F015" w:rsidR="00695641" w:rsidRPr="004F74BB" w:rsidRDefault="00695641" w:rsidP="004F74BB">
            <w:pPr>
              <w:widowControl w:val="0"/>
              <w:jc w:val="center"/>
              <w:rPr>
                <w:sz w:val="24"/>
                <w:szCs w:val="24"/>
                <w:lang w:eastAsia="en-IN"/>
              </w:rPr>
            </w:pPr>
            <w:r>
              <w:rPr>
                <w:b/>
                <w:color w:val="283592"/>
              </w:rPr>
              <w:t>-</w:t>
            </w:r>
          </w:p>
        </w:tc>
        <w:tc>
          <w:tcPr>
            <w:tcW w:w="564" w:type="dxa"/>
            <w:tcBorders>
              <w:top w:val="single" w:sz="4" w:space="0" w:color="000000"/>
              <w:left w:val="single" w:sz="4" w:space="0" w:color="000000"/>
              <w:bottom w:val="single" w:sz="4" w:space="0" w:color="000000"/>
            </w:tcBorders>
            <w:shd w:val="clear" w:color="auto" w:fill="auto"/>
            <w:vAlign w:val="center"/>
          </w:tcPr>
          <w:p w14:paraId="503420DA" w14:textId="188C4700" w:rsidR="00695641" w:rsidRPr="004F74BB" w:rsidRDefault="00695641" w:rsidP="004F74BB">
            <w:pPr>
              <w:widowControl w:val="0"/>
              <w:snapToGrid w:val="0"/>
              <w:jc w:val="center"/>
              <w:rPr>
                <w:sz w:val="24"/>
                <w:szCs w:val="24"/>
              </w:rPr>
            </w:pPr>
            <w:r>
              <w:rPr>
                <w:b/>
                <w:color w:val="283592"/>
              </w:rPr>
              <w:t>-</w:t>
            </w:r>
          </w:p>
        </w:tc>
        <w:tc>
          <w:tcPr>
            <w:tcW w:w="557" w:type="dxa"/>
            <w:tcBorders>
              <w:top w:val="single" w:sz="4" w:space="0" w:color="000000"/>
              <w:left w:val="single" w:sz="4" w:space="0" w:color="000000"/>
              <w:bottom w:val="single" w:sz="4" w:space="0" w:color="000000"/>
            </w:tcBorders>
            <w:shd w:val="clear" w:color="auto" w:fill="auto"/>
            <w:vAlign w:val="center"/>
          </w:tcPr>
          <w:p w14:paraId="7ADD2661" w14:textId="588C8345" w:rsidR="00695641" w:rsidRPr="004F74BB" w:rsidRDefault="00695641" w:rsidP="004F74BB">
            <w:pPr>
              <w:widowControl w:val="0"/>
              <w:jc w:val="center"/>
              <w:rPr>
                <w:sz w:val="24"/>
                <w:szCs w:val="24"/>
              </w:rPr>
            </w:pPr>
            <w:r>
              <w:rPr>
                <w:b/>
                <w:color w:val="283592"/>
              </w:rPr>
              <w:t>-</w:t>
            </w:r>
          </w:p>
        </w:tc>
        <w:tc>
          <w:tcPr>
            <w:tcW w:w="716" w:type="dxa"/>
            <w:tcBorders>
              <w:top w:val="single" w:sz="4" w:space="0" w:color="000000"/>
              <w:left w:val="single" w:sz="4" w:space="0" w:color="000000"/>
              <w:bottom w:val="single" w:sz="4" w:space="0" w:color="000000"/>
            </w:tcBorders>
            <w:shd w:val="clear" w:color="auto" w:fill="auto"/>
            <w:vAlign w:val="center"/>
          </w:tcPr>
          <w:p w14:paraId="1116599E" w14:textId="2194D7B8" w:rsidR="00695641" w:rsidRPr="004F74BB" w:rsidRDefault="00695641" w:rsidP="004F74BB">
            <w:pPr>
              <w:widowControl w:val="0"/>
              <w:jc w:val="center"/>
              <w:rPr>
                <w:sz w:val="24"/>
                <w:szCs w:val="24"/>
              </w:rPr>
            </w:pPr>
            <w:r>
              <w:rPr>
                <w:b/>
                <w:color w:val="283592"/>
              </w:rPr>
              <w:t>-</w:t>
            </w:r>
          </w:p>
        </w:tc>
        <w:tc>
          <w:tcPr>
            <w:tcW w:w="740" w:type="dxa"/>
            <w:tcBorders>
              <w:top w:val="single" w:sz="4" w:space="0" w:color="000000"/>
              <w:left w:val="single" w:sz="4" w:space="0" w:color="000000"/>
              <w:bottom w:val="single" w:sz="4" w:space="0" w:color="000000"/>
            </w:tcBorders>
            <w:shd w:val="clear" w:color="auto" w:fill="auto"/>
            <w:vAlign w:val="center"/>
          </w:tcPr>
          <w:p w14:paraId="2178B7F9" w14:textId="662465AA" w:rsidR="00695641" w:rsidRPr="004F74BB" w:rsidRDefault="00695641" w:rsidP="004F74BB">
            <w:pPr>
              <w:widowControl w:val="0"/>
              <w:snapToGrid w:val="0"/>
              <w:jc w:val="center"/>
              <w:rPr>
                <w:sz w:val="24"/>
                <w:szCs w:val="24"/>
              </w:rPr>
            </w:pPr>
            <w:r>
              <w:rPr>
                <w:b/>
                <w:color w:val="283592"/>
              </w:rPr>
              <w:t>-</w:t>
            </w:r>
          </w:p>
        </w:tc>
        <w:tc>
          <w:tcPr>
            <w:tcW w:w="557" w:type="dxa"/>
            <w:tcBorders>
              <w:top w:val="single" w:sz="4" w:space="0" w:color="000000"/>
              <w:left w:val="single" w:sz="4" w:space="0" w:color="000000"/>
              <w:bottom w:val="single" w:sz="4" w:space="0" w:color="000000"/>
              <w:right w:val="single" w:sz="4" w:space="0" w:color="auto"/>
            </w:tcBorders>
            <w:shd w:val="clear" w:color="auto" w:fill="auto"/>
            <w:vAlign w:val="center"/>
          </w:tcPr>
          <w:p w14:paraId="2F36A06D" w14:textId="4236B03C" w:rsidR="00695641" w:rsidRPr="004F74BB" w:rsidRDefault="00695641" w:rsidP="004F74BB">
            <w:pPr>
              <w:widowControl w:val="0"/>
              <w:jc w:val="center"/>
              <w:rPr>
                <w:sz w:val="24"/>
                <w:szCs w:val="24"/>
                <w:lang w:eastAsia="en-IN"/>
              </w:rPr>
            </w:pPr>
            <w:r>
              <w:rPr>
                <w:b/>
                <w:color w:val="283592"/>
              </w:rPr>
              <w:t>-</w:t>
            </w:r>
          </w:p>
        </w:tc>
        <w:tc>
          <w:tcPr>
            <w:tcW w:w="650" w:type="dxa"/>
            <w:tcBorders>
              <w:top w:val="single" w:sz="4" w:space="0" w:color="auto"/>
              <w:left w:val="single" w:sz="4" w:space="0" w:color="auto"/>
              <w:bottom w:val="single" w:sz="4" w:space="0" w:color="auto"/>
              <w:right w:val="single" w:sz="4" w:space="0" w:color="auto"/>
            </w:tcBorders>
            <w:shd w:val="clear" w:color="auto" w:fill="auto"/>
            <w:vAlign w:val="center"/>
          </w:tcPr>
          <w:p w14:paraId="5DB54EB0" w14:textId="7CB7C796" w:rsidR="00695641" w:rsidRPr="004F74BB" w:rsidRDefault="00695641" w:rsidP="004F74BB">
            <w:pPr>
              <w:widowControl w:val="0"/>
              <w:jc w:val="center"/>
              <w:rPr>
                <w:sz w:val="24"/>
                <w:szCs w:val="24"/>
                <w:lang w:eastAsia="en-IN"/>
              </w:rPr>
            </w:pPr>
            <w:r>
              <w:rPr>
                <w:b/>
                <w:color w:val="283592"/>
              </w:rPr>
              <w:t>-</w:t>
            </w:r>
          </w:p>
        </w:tc>
      </w:tr>
      <w:tr w:rsidR="00695641" w:rsidRPr="004F74BB" w14:paraId="4A8671FF" w14:textId="77777777" w:rsidTr="00967CB3">
        <w:trPr>
          <w:cantSplit/>
          <w:trHeight w:val="397"/>
        </w:trPr>
        <w:tc>
          <w:tcPr>
            <w:tcW w:w="671" w:type="dxa"/>
            <w:vMerge/>
            <w:tcBorders>
              <w:top w:val="single" w:sz="4" w:space="0" w:color="000000"/>
              <w:left w:val="single" w:sz="4" w:space="0" w:color="000000"/>
              <w:bottom w:val="single" w:sz="4" w:space="0" w:color="000000"/>
            </w:tcBorders>
            <w:shd w:val="clear" w:color="auto" w:fill="auto"/>
            <w:textDirection w:val="tbRl"/>
            <w:vAlign w:val="center"/>
          </w:tcPr>
          <w:p w14:paraId="6AA578E7" w14:textId="77777777" w:rsidR="00695641" w:rsidRPr="004F74BB" w:rsidRDefault="00695641" w:rsidP="004F74BB">
            <w:pPr>
              <w:widowControl w:val="0"/>
              <w:snapToGrid w:val="0"/>
              <w:jc w:val="center"/>
              <w:rPr>
                <w:b/>
                <w:bCs/>
                <w:caps/>
                <w:sz w:val="24"/>
                <w:szCs w:val="24"/>
              </w:rPr>
            </w:pPr>
          </w:p>
        </w:tc>
        <w:tc>
          <w:tcPr>
            <w:tcW w:w="982" w:type="dxa"/>
            <w:tcBorders>
              <w:top w:val="single" w:sz="4" w:space="0" w:color="000000"/>
              <w:left w:val="single" w:sz="4" w:space="0" w:color="000000"/>
              <w:bottom w:val="single" w:sz="4" w:space="0" w:color="000000"/>
            </w:tcBorders>
            <w:shd w:val="clear" w:color="auto" w:fill="auto"/>
            <w:vAlign w:val="center"/>
          </w:tcPr>
          <w:p w14:paraId="691C26C2" w14:textId="77777777" w:rsidR="00695641" w:rsidRPr="004F74BB" w:rsidRDefault="00695641" w:rsidP="004F74BB">
            <w:pPr>
              <w:widowControl w:val="0"/>
              <w:spacing w:line="276" w:lineRule="auto"/>
              <w:jc w:val="center"/>
              <w:rPr>
                <w:b/>
                <w:bCs/>
                <w:caps/>
                <w:sz w:val="24"/>
                <w:szCs w:val="24"/>
              </w:rPr>
            </w:pPr>
            <w:r w:rsidRPr="004F74BB">
              <w:rPr>
                <w:b/>
                <w:bCs/>
                <w:caps/>
                <w:sz w:val="24"/>
                <w:szCs w:val="24"/>
              </w:rPr>
              <w:t>CO2</w:t>
            </w:r>
          </w:p>
        </w:tc>
        <w:tc>
          <w:tcPr>
            <w:tcW w:w="557" w:type="dxa"/>
            <w:tcBorders>
              <w:top w:val="single" w:sz="4" w:space="0" w:color="000000"/>
              <w:left w:val="single" w:sz="4" w:space="0" w:color="000000"/>
              <w:bottom w:val="single" w:sz="4" w:space="0" w:color="000000"/>
            </w:tcBorders>
            <w:shd w:val="clear" w:color="auto" w:fill="auto"/>
            <w:vAlign w:val="center"/>
          </w:tcPr>
          <w:p w14:paraId="7807CF71" w14:textId="032D698A" w:rsidR="00695641" w:rsidRPr="00967CB3" w:rsidRDefault="0065236D" w:rsidP="004F74BB">
            <w:pPr>
              <w:widowControl w:val="0"/>
              <w:jc w:val="center"/>
              <w:rPr>
                <w:sz w:val="24"/>
                <w:szCs w:val="24"/>
                <w:lang w:eastAsia="en-IN"/>
              </w:rPr>
            </w:pPr>
            <w:r>
              <w:rPr>
                <w:b/>
              </w:rPr>
              <w:t>2</w:t>
            </w:r>
          </w:p>
        </w:tc>
        <w:tc>
          <w:tcPr>
            <w:tcW w:w="563" w:type="dxa"/>
            <w:tcBorders>
              <w:top w:val="single" w:sz="4" w:space="0" w:color="000000"/>
              <w:left w:val="single" w:sz="4" w:space="0" w:color="000000"/>
              <w:bottom w:val="single" w:sz="4" w:space="0" w:color="000000"/>
            </w:tcBorders>
            <w:shd w:val="clear" w:color="auto" w:fill="auto"/>
            <w:vAlign w:val="center"/>
          </w:tcPr>
          <w:p w14:paraId="5EAE22A0" w14:textId="316B9241" w:rsidR="00695641" w:rsidRPr="00967CB3" w:rsidRDefault="00695641" w:rsidP="004F74BB">
            <w:pPr>
              <w:widowControl w:val="0"/>
              <w:snapToGrid w:val="0"/>
              <w:jc w:val="center"/>
              <w:rPr>
                <w:sz w:val="24"/>
                <w:szCs w:val="24"/>
                <w:lang w:eastAsia="en-IN"/>
              </w:rPr>
            </w:pPr>
            <w:r w:rsidRPr="00967CB3">
              <w:rPr>
                <w:b/>
              </w:rPr>
              <w:t>2</w:t>
            </w:r>
          </w:p>
        </w:tc>
        <w:tc>
          <w:tcPr>
            <w:tcW w:w="558" w:type="dxa"/>
            <w:tcBorders>
              <w:top w:val="single" w:sz="4" w:space="0" w:color="000000"/>
              <w:left w:val="single" w:sz="4" w:space="0" w:color="000000"/>
              <w:bottom w:val="single" w:sz="4" w:space="0" w:color="000000"/>
            </w:tcBorders>
            <w:shd w:val="clear" w:color="auto" w:fill="auto"/>
            <w:vAlign w:val="center"/>
          </w:tcPr>
          <w:p w14:paraId="597348A3" w14:textId="1D5D10F6" w:rsidR="00695641" w:rsidRPr="004F74BB" w:rsidRDefault="00695641" w:rsidP="004F74BB">
            <w:pPr>
              <w:widowControl w:val="0"/>
              <w:jc w:val="center"/>
              <w:rPr>
                <w:sz w:val="24"/>
                <w:szCs w:val="24"/>
                <w:lang w:eastAsia="en-IN"/>
              </w:rPr>
            </w:pPr>
            <w:r>
              <w:rPr>
                <w:b/>
                <w:color w:val="283592"/>
              </w:rPr>
              <w:t>-</w:t>
            </w:r>
          </w:p>
        </w:tc>
        <w:tc>
          <w:tcPr>
            <w:tcW w:w="563" w:type="dxa"/>
            <w:tcBorders>
              <w:top w:val="single" w:sz="4" w:space="0" w:color="000000"/>
              <w:left w:val="single" w:sz="4" w:space="0" w:color="000000"/>
              <w:bottom w:val="single" w:sz="4" w:space="0" w:color="000000"/>
            </w:tcBorders>
            <w:shd w:val="clear" w:color="auto" w:fill="auto"/>
            <w:vAlign w:val="center"/>
          </w:tcPr>
          <w:p w14:paraId="36B6805D" w14:textId="16607DEB" w:rsidR="00695641" w:rsidRPr="004F74BB" w:rsidRDefault="00695641" w:rsidP="004F74BB">
            <w:pPr>
              <w:widowControl w:val="0"/>
              <w:jc w:val="center"/>
              <w:rPr>
                <w:sz w:val="24"/>
                <w:szCs w:val="24"/>
                <w:lang w:eastAsia="en-IN"/>
              </w:rPr>
            </w:pPr>
            <w:r>
              <w:rPr>
                <w:b/>
                <w:color w:val="283592"/>
              </w:rPr>
              <w:t>-</w:t>
            </w:r>
          </w:p>
        </w:tc>
        <w:tc>
          <w:tcPr>
            <w:tcW w:w="557" w:type="dxa"/>
            <w:tcBorders>
              <w:top w:val="single" w:sz="4" w:space="0" w:color="000000"/>
              <w:left w:val="single" w:sz="4" w:space="0" w:color="000000"/>
              <w:bottom w:val="single" w:sz="4" w:space="0" w:color="000000"/>
            </w:tcBorders>
            <w:shd w:val="clear" w:color="auto" w:fill="auto"/>
            <w:vAlign w:val="center"/>
          </w:tcPr>
          <w:p w14:paraId="12673FE3" w14:textId="0ECB5DF7" w:rsidR="00695641" w:rsidRPr="004F74BB" w:rsidRDefault="00695641" w:rsidP="004F74BB">
            <w:pPr>
              <w:widowControl w:val="0"/>
              <w:snapToGrid w:val="0"/>
              <w:jc w:val="center"/>
              <w:rPr>
                <w:sz w:val="24"/>
                <w:szCs w:val="24"/>
              </w:rPr>
            </w:pPr>
            <w:r>
              <w:rPr>
                <w:b/>
                <w:color w:val="283592"/>
              </w:rPr>
              <w:t>-</w:t>
            </w:r>
          </w:p>
        </w:tc>
        <w:tc>
          <w:tcPr>
            <w:tcW w:w="564" w:type="dxa"/>
            <w:tcBorders>
              <w:top w:val="single" w:sz="4" w:space="0" w:color="000000"/>
              <w:left w:val="single" w:sz="4" w:space="0" w:color="000000"/>
              <w:bottom w:val="single" w:sz="4" w:space="0" w:color="000000"/>
            </w:tcBorders>
            <w:shd w:val="clear" w:color="auto" w:fill="auto"/>
            <w:vAlign w:val="center"/>
          </w:tcPr>
          <w:p w14:paraId="1E0AA19D" w14:textId="2AE08C0C" w:rsidR="00695641" w:rsidRPr="004F74BB" w:rsidRDefault="00695641" w:rsidP="004F74BB">
            <w:pPr>
              <w:widowControl w:val="0"/>
              <w:jc w:val="center"/>
              <w:rPr>
                <w:sz w:val="24"/>
                <w:szCs w:val="24"/>
                <w:lang w:eastAsia="en-IN"/>
              </w:rPr>
            </w:pPr>
            <w:r>
              <w:rPr>
                <w:b/>
                <w:color w:val="283592"/>
              </w:rPr>
              <w:t>-</w:t>
            </w:r>
          </w:p>
        </w:tc>
        <w:tc>
          <w:tcPr>
            <w:tcW w:w="557" w:type="dxa"/>
            <w:tcBorders>
              <w:top w:val="single" w:sz="4" w:space="0" w:color="000000"/>
              <w:left w:val="single" w:sz="4" w:space="0" w:color="000000"/>
              <w:bottom w:val="single" w:sz="4" w:space="0" w:color="000000"/>
            </w:tcBorders>
            <w:shd w:val="clear" w:color="auto" w:fill="auto"/>
            <w:vAlign w:val="center"/>
          </w:tcPr>
          <w:p w14:paraId="18E6B5B7" w14:textId="03696E7F" w:rsidR="00695641" w:rsidRPr="004F74BB" w:rsidRDefault="00695641" w:rsidP="004F74BB">
            <w:pPr>
              <w:widowControl w:val="0"/>
              <w:jc w:val="center"/>
              <w:rPr>
                <w:sz w:val="24"/>
                <w:szCs w:val="24"/>
                <w:lang w:eastAsia="en-IN"/>
              </w:rPr>
            </w:pPr>
            <w:r>
              <w:rPr>
                <w:b/>
                <w:color w:val="283592"/>
              </w:rPr>
              <w:t>-</w:t>
            </w:r>
          </w:p>
        </w:tc>
        <w:tc>
          <w:tcPr>
            <w:tcW w:w="564" w:type="dxa"/>
            <w:tcBorders>
              <w:top w:val="single" w:sz="4" w:space="0" w:color="000000"/>
              <w:left w:val="single" w:sz="4" w:space="0" w:color="000000"/>
              <w:bottom w:val="single" w:sz="4" w:space="0" w:color="000000"/>
            </w:tcBorders>
            <w:shd w:val="clear" w:color="auto" w:fill="auto"/>
            <w:vAlign w:val="center"/>
          </w:tcPr>
          <w:p w14:paraId="65D5F15D" w14:textId="7EC0B235" w:rsidR="00695641" w:rsidRPr="004F74BB" w:rsidRDefault="00695641" w:rsidP="004F74BB">
            <w:pPr>
              <w:widowControl w:val="0"/>
              <w:snapToGrid w:val="0"/>
              <w:jc w:val="center"/>
              <w:rPr>
                <w:sz w:val="24"/>
                <w:szCs w:val="24"/>
              </w:rPr>
            </w:pPr>
            <w:r>
              <w:rPr>
                <w:b/>
                <w:color w:val="283592"/>
              </w:rPr>
              <w:t>-</w:t>
            </w:r>
          </w:p>
        </w:tc>
        <w:tc>
          <w:tcPr>
            <w:tcW w:w="557" w:type="dxa"/>
            <w:tcBorders>
              <w:top w:val="single" w:sz="4" w:space="0" w:color="000000"/>
              <w:left w:val="single" w:sz="4" w:space="0" w:color="000000"/>
              <w:bottom w:val="single" w:sz="4" w:space="0" w:color="000000"/>
            </w:tcBorders>
            <w:shd w:val="clear" w:color="auto" w:fill="auto"/>
            <w:vAlign w:val="center"/>
          </w:tcPr>
          <w:p w14:paraId="5B996C5A" w14:textId="4181A4AC" w:rsidR="00695641" w:rsidRPr="004F74BB" w:rsidRDefault="00695641" w:rsidP="004F74BB">
            <w:pPr>
              <w:widowControl w:val="0"/>
              <w:jc w:val="center"/>
              <w:rPr>
                <w:sz w:val="24"/>
                <w:szCs w:val="24"/>
              </w:rPr>
            </w:pPr>
            <w:r>
              <w:rPr>
                <w:b/>
                <w:color w:val="283592"/>
              </w:rPr>
              <w:t>-</w:t>
            </w:r>
          </w:p>
        </w:tc>
        <w:tc>
          <w:tcPr>
            <w:tcW w:w="716" w:type="dxa"/>
            <w:tcBorders>
              <w:top w:val="single" w:sz="4" w:space="0" w:color="000000"/>
              <w:left w:val="single" w:sz="4" w:space="0" w:color="000000"/>
              <w:bottom w:val="single" w:sz="4" w:space="0" w:color="000000"/>
            </w:tcBorders>
            <w:shd w:val="clear" w:color="auto" w:fill="auto"/>
            <w:vAlign w:val="center"/>
          </w:tcPr>
          <w:p w14:paraId="27DEA44B" w14:textId="2597396C" w:rsidR="00695641" w:rsidRPr="004F74BB" w:rsidRDefault="00695641" w:rsidP="004F74BB">
            <w:pPr>
              <w:widowControl w:val="0"/>
              <w:jc w:val="center"/>
              <w:rPr>
                <w:sz w:val="24"/>
                <w:szCs w:val="24"/>
              </w:rPr>
            </w:pPr>
            <w:r>
              <w:rPr>
                <w:b/>
                <w:color w:val="283592"/>
              </w:rPr>
              <w:t>-</w:t>
            </w:r>
          </w:p>
        </w:tc>
        <w:tc>
          <w:tcPr>
            <w:tcW w:w="740" w:type="dxa"/>
            <w:tcBorders>
              <w:top w:val="single" w:sz="4" w:space="0" w:color="000000"/>
              <w:left w:val="single" w:sz="4" w:space="0" w:color="000000"/>
              <w:bottom w:val="single" w:sz="4" w:space="0" w:color="000000"/>
            </w:tcBorders>
            <w:shd w:val="clear" w:color="auto" w:fill="auto"/>
            <w:vAlign w:val="center"/>
          </w:tcPr>
          <w:p w14:paraId="2351A4CB" w14:textId="35829D08" w:rsidR="00695641" w:rsidRPr="004F74BB" w:rsidRDefault="00695641" w:rsidP="004F74BB">
            <w:pPr>
              <w:widowControl w:val="0"/>
              <w:snapToGrid w:val="0"/>
              <w:jc w:val="center"/>
              <w:rPr>
                <w:sz w:val="24"/>
                <w:szCs w:val="24"/>
              </w:rPr>
            </w:pPr>
            <w:r>
              <w:rPr>
                <w:b/>
                <w:color w:val="283592"/>
              </w:rPr>
              <w:t>-</w:t>
            </w:r>
          </w:p>
        </w:tc>
        <w:tc>
          <w:tcPr>
            <w:tcW w:w="557" w:type="dxa"/>
            <w:tcBorders>
              <w:top w:val="single" w:sz="4" w:space="0" w:color="000000"/>
              <w:left w:val="single" w:sz="4" w:space="0" w:color="000000"/>
              <w:bottom w:val="single" w:sz="4" w:space="0" w:color="000000"/>
              <w:right w:val="single" w:sz="4" w:space="0" w:color="auto"/>
            </w:tcBorders>
            <w:shd w:val="clear" w:color="auto" w:fill="auto"/>
            <w:vAlign w:val="center"/>
          </w:tcPr>
          <w:p w14:paraId="0E2BC788" w14:textId="4713CB75" w:rsidR="00695641" w:rsidRPr="004F74BB" w:rsidRDefault="00695641" w:rsidP="004F74BB">
            <w:pPr>
              <w:widowControl w:val="0"/>
              <w:jc w:val="center"/>
              <w:rPr>
                <w:sz w:val="24"/>
                <w:szCs w:val="24"/>
                <w:lang w:eastAsia="en-IN"/>
              </w:rPr>
            </w:pPr>
            <w:r>
              <w:rPr>
                <w:b/>
                <w:color w:val="283592"/>
              </w:rPr>
              <w:t>-</w:t>
            </w:r>
          </w:p>
        </w:tc>
        <w:tc>
          <w:tcPr>
            <w:tcW w:w="650" w:type="dxa"/>
            <w:tcBorders>
              <w:top w:val="single" w:sz="4" w:space="0" w:color="auto"/>
              <w:left w:val="single" w:sz="4" w:space="0" w:color="auto"/>
              <w:bottom w:val="single" w:sz="4" w:space="0" w:color="auto"/>
              <w:right w:val="single" w:sz="4" w:space="0" w:color="auto"/>
            </w:tcBorders>
            <w:shd w:val="clear" w:color="auto" w:fill="auto"/>
            <w:vAlign w:val="center"/>
          </w:tcPr>
          <w:p w14:paraId="40926055" w14:textId="3170CF23" w:rsidR="00695641" w:rsidRPr="004F74BB" w:rsidRDefault="00695641" w:rsidP="004F74BB">
            <w:pPr>
              <w:widowControl w:val="0"/>
              <w:snapToGrid w:val="0"/>
              <w:jc w:val="center"/>
              <w:rPr>
                <w:sz w:val="24"/>
                <w:szCs w:val="24"/>
                <w:lang w:eastAsia="en-IN"/>
              </w:rPr>
            </w:pPr>
            <w:r>
              <w:rPr>
                <w:b/>
                <w:color w:val="283592"/>
              </w:rPr>
              <w:t>-</w:t>
            </w:r>
          </w:p>
        </w:tc>
      </w:tr>
      <w:tr w:rsidR="00695641" w:rsidRPr="004F74BB" w14:paraId="36EE2B42" w14:textId="77777777" w:rsidTr="00967CB3">
        <w:trPr>
          <w:cantSplit/>
          <w:trHeight w:val="397"/>
        </w:trPr>
        <w:tc>
          <w:tcPr>
            <w:tcW w:w="671" w:type="dxa"/>
            <w:vMerge/>
            <w:tcBorders>
              <w:top w:val="single" w:sz="4" w:space="0" w:color="000000"/>
              <w:left w:val="single" w:sz="4" w:space="0" w:color="000000"/>
              <w:bottom w:val="single" w:sz="4" w:space="0" w:color="000000"/>
            </w:tcBorders>
            <w:shd w:val="clear" w:color="auto" w:fill="auto"/>
            <w:textDirection w:val="tbRl"/>
            <w:vAlign w:val="center"/>
          </w:tcPr>
          <w:p w14:paraId="22D02AAA" w14:textId="77777777" w:rsidR="00695641" w:rsidRPr="004F74BB" w:rsidRDefault="00695641" w:rsidP="004F74BB">
            <w:pPr>
              <w:widowControl w:val="0"/>
              <w:snapToGrid w:val="0"/>
              <w:jc w:val="center"/>
              <w:rPr>
                <w:b/>
                <w:bCs/>
                <w:caps/>
                <w:sz w:val="24"/>
                <w:szCs w:val="24"/>
              </w:rPr>
            </w:pPr>
          </w:p>
        </w:tc>
        <w:tc>
          <w:tcPr>
            <w:tcW w:w="982" w:type="dxa"/>
            <w:tcBorders>
              <w:top w:val="single" w:sz="4" w:space="0" w:color="000000"/>
              <w:left w:val="single" w:sz="4" w:space="0" w:color="000000"/>
              <w:bottom w:val="single" w:sz="4" w:space="0" w:color="000000"/>
            </w:tcBorders>
            <w:shd w:val="clear" w:color="auto" w:fill="auto"/>
            <w:vAlign w:val="center"/>
          </w:tcPr>
          <w:p w14:paraId="27018C3C" w14:textId="77777777" w:rsidR="00695641" w:rsidRPr="004F74BB" w:rsidRDefault="00695641" w:rsidP="004F74BB">
            <w:pPr>
              <w:widowControl w:val="0"/>
              <w:spacing w:line="276" w:lineRule="auto"/>
              <w:jc w:val="center"/>
              <w:rPr>
                <w:b/>
                <w:bCs/>
                <w:caps/>
                <w:sz w:val="24"/>
                <w:szCs w:val="24"/>
              </w:rPr>
            </w:pPr>
            <w:r w:rsidRPr="004F74BB">
              <w:rPr>
                <w:b/>
                <w:bCs/>
                <w:caps/>
                <w:sz w:val="24"/>
                <w:szCs w:val="24"/>
              </w:rPr>
              <w:t>CO3</w:t>
            </w:r>
          </w:p>
        </w:tc>
        <w:tc>
          <w:tcPr>
            <w:tcW w:w="557" w:type="dxa"/>
            <w:tcBorders>
              <w:top w:val="single" w:sz="4" w:space="0" w:color="000000"/>
              <w:left w:val="single" w:sz="4" w:space="0" w:color="000000"/>
              <w:bottom w:val="single" w:sz="4" w:space="0" w:color="000000"/>
            </w:tcBorders>
            <w:shd w:val="clear" w:color="auto" w:fill="auto"/>
            <w:vAlign w:val="center"/>
          </w:tcPr>
          <w:p w14:paraId="016D906C" w14:textId="06D682BC" w:rsidR="00695641" w:rsidRPr="00967CB3" w:rsidRDefault="00695641" w:rsidP="004F74BB">
            <w:pPr>
              <w:widowControl w:val="0"/>
              <w:jc w:val="center"/>
              <w:rPr>
                <w:sz w:val="24"/>
                <w:szCs w:val="24"/>
                <w:lang w:eastAsia="en-IN"/>
              </w:rPr>
            </w:pPr>
            <w:r w:rsidRPr="00967CB3">
              <w:rPr>
                <w:b/>
              </w:rPr>
              <w:t>3</w:t>
            </w:r>
          </w:p>
        </w:tc>
        <w:tc>
          <w:tcPr>
            <w:tcW w:w="563" w:type="dxa"/>
            <w:tcBorders>
              <w:top w:val="single" w:sz="4" w:space="0" w:color="000000"/>
              <w:left w:val="single" w:sz="4" w:space="0" w:color="000000"/>
              <w:bottom w:val="single" w:sz="4" w:space="0" w:color="000000"/>
            </w:tcBorders>
            <w:shd w:val="clear" w:color="auto" w:fill="auto"/>
            <w:vAlign w:val="center"/>
          </w:tcPr>
          <w:p w14:paraId="634A42AB" w14:textId="3745938D" w:rsidR="00695641" w:rsidRPr="00967CB3" w:rsidRDefault="0065236D" w:rsidP="004F74BB">
            <w:pPr>
              <w:widowControl w:val="0"/>
              <w:jc w:val="center"/>
              <w:rPr>
                <w:sz w:val="24"/>
                <w:szCs w:val="24"/>
                <w:lang w:eastAsia="en-IN"/>
              </w:rPr>
            </w:pPr>
            <w:r>
              <w:rPr>
                <w:b/>
              </w:rPr>
              <w:t>3</w:t>
            </w:r>
          </w:p>
        </w:tc>
        <w:tc>
          <w:tcPr>
            <w:tcW w:w="558" w:type="dxa"/>
            <w:tcBorders>
              <w:top w:val="single" w:sz="4" w:space="0" w:color="000000"/>
              <w:left w:val="single" w:sz="4" w:space="0" w:color="000000"/>
              <w:bottom w:val="single" w:sz="4" w:space="0" w:color="000000"/>
            </w:tcBorders>
            <w:shd w:val="clear" w:color="auto" w:fill="auto"/>
            <w:vAlign w:val="center"/>
          </w:tcPr>
          <w:p w14:paraId="32EC863F" w14:textId="6ECF099B" w:rsidR="00695641" w:rsidRPr="004F74BB" w:rsidRDefault="00695641" w:rsidP="004F74BB">
            <w:pPr>
              <w:widowControl w:val="0"/>
              <w:snapToGrid w:val="0"/>
              <w:jc w:val="center"/>
              <w:rPr>
                <w:sz w:val="24"/>
                <w:szCs w:val="24"/>
                <w:lang w:eastAsia="en-IN"/>
              </w:rPr>
            </w:pPr>
            <w:r>
              <w:rPr>
                <w:b/>
                <w:color w:val="283592"/>
              </w:rPr>
              <w:t>-</w:t>
            </w:r>
          </w:p>
        </w:tc>
        <w:tc>
          <w:tcPr>
            <w:tcW w:w="563" w:type="dxa"/>
            <w:tcBorders>
              <w:top w:val="single" w:sz="4" w:space="0" w:color="000000"/>
              <w:left w:val="single" w:sz="4" w:space="0" w:color="000000"/>
              <w:bottom w:val="single" w:sz="4" w:space="0" w:color="000000"/>
            </w:tcBorders>
            <w:shd w:val="clear" w:color="auto" w:fill="auto"/>
            <w:vAlign w:val="center"/>
          </w:tcPr>
          <w:p w14:paraId="36E6E1F3" w14:textId="17B06703" w:rsidR="00695641" w:rsidRPr="004F74BB" w:rsidRDefault="00695641" w:rsidP="004F74BB">
            <w:pPr>
              <w:widowControl w:val="0"/>
              <w:jc w:val="center"/>
              <w:rPr>
                <w:sz w:val="24"/>
                <w:szCs w:val="24"/>
                <w:lang w:eastAsia="en-IN"/>
              </w:rPr>
            </w:pPr>
            <w:r>
              <w:rPr>
                <w:b/>
                <w:color w:val="283592"/>
              </w:rPr>
              <w:t>-</w:t>
            </w:r>
          </w:p>
        </w:tc>
        <w:tc>
          <w:tcPr>
            <w:tcW w:w="557" w:type="dxa"/>
            <w:tcBorders>
              <w:top w:val="single" w:sz="4" w:space="0" w:color="000000"/>
              <w:left w:val="single" w:sz="4" w:space="0" w:color="000000"/>
              <w:bottom w:val="single" w:sz="4" w:space="0" w:color="000000"/>
            </w:tcBorders>
            <w:shd w:val="clear" w:color="auto" w:fill="auto"/>
            <w:vAlign w:val="center"/>
          </w:tcPr>
          <w:p w14:paraId="5276F08E" w14:textId="656CA08D" w:rsidR="00695641" w:rsidRPr="004F74BB" w:rsidRDefault="00695641" w:rsidP="004F74BB">
            <w:pPr>
              <w:widowControl w:val="0"/>
              <w:snapToGrid w:val="0"/>
              <w:jc w:val="center"/>
              <w:rPr>
                <w:sz w:val="24"/>
                <w:szCs w:val="24"/>
              </w:rPr>
            </w:pPr>
            <w:r>
              <w:rPr>
                <w:b/>
                <w:color w:val="283592"/>
              </w:rPr>
              <w:t>-</w:t>
            </w:r>
          </w:p>
        </w:tc>
        <w:tc>
          <w:tcPr>
            <w:tcW w:w="564" w:type="dxa"/>
            <w:tcBorders>
              <w:top w:val="single" w:sz="4" w:space="0" w:color="000000"/>
              <w:left w:val="single" w:sz="4" w:space="0" w:color="000000"/>
              <w:bottom w:val="single" w:sz="4" w:space="0" w:color="000000"/>
            </w:tcBorders>
            <w:shd w:val="clear" w:color="auto" w:fill="auto"/>
            <w:vAlign w:val="center"/>
          </w:tcPr>
          <w:p w14:paraId="37F76A27" w14:textId="13581F7C" w:rsidR="00695641" w:rsidRPr="004F74BB" w:rsidRDefault="00695641" w:rsidP="004F74BB">
            <w:pPr>
              <w:widowControl w:val="0"/>
              <w:jc w:val="center"/>
              <w:rPr>
                <w:sz w:val="24"/>
                <w:szCs w:val="24"/>
                <w:lang w:eastAsia="en-IN"/>
              </w:rPr>
            </w:pPr>
            <w:r>
              <w:rPr>
                <w:b/>
                <w:color w:val="283592"/>
              </w:rPr>
              <w:t>-</w:t>
            </w:r>
          </w:p>
        </w:tc>
        <w:tc>
          <w:tcPr>
            <w:tcW w:w="557" w:type="dxa"/>
            <w:tcBorders>
              <w:top w:val="single" w:sz="4" w:space="0" w:color="000000"/>
              <w:left w:val="single" w:sz="4" w:space="0" w:color="000000"/>
              <w:bottom w:val="single" w:sz="4" w:space="0" w:color="000000"/>
            </w:tcBorders>
            <w:shd w:val="clear" w:color="auto" w:fill="auto"/>
            <w:vAlign w:val="center"/>
          </w:tcPr>
          <w:p w14:paraId="29B02998" w14:textId="36BC9EDB" w:rsidR="00695641" w:rsidRPr="004F74BB" w:rsidRDefault="00695641" w:rsidP="004F74BB">
            <w:pPr>
              <w:widowControl w:val="0"/>
              <w:jc w:val="center"/>
              <w:rPr>
                <w:sz w:val="24"/>
                <w:szCs w:val="24"/>
                <w:lang w:eastAsia="en-IN"/>
              </w:rPr>
            </w:pPr>
            <w:r>
              <w:rPr>
                <w:b/>
                <w:color w:val="283592"/>
              </w:rPr>
              <w:t>-</w:t>
            </w:r>
          </w:p>
        </w:tc>
        <w:tc>
          <w:tcPr>
            <w:tcW w:w="564" w:type="dxa"/>
            <w:tcBorders>
              <w:top w:val="single" w:sz="4" w:space="0" w:color="000000"/>
              <w:left w:val="single" w:sz="4" w:space="0" w:color="000000"/>
              <w:bottom w:val="single" w:sz="4" w:space="0" w:color="000000"/>
            </w:tcBorders>
            <w:shd w:val="clear" w:color="auto" w:fill="auto"/>
            <w:vAlign w:val="center"/>
          </w:tcPr>
          <w:p w14:paraId="6638745F" w14:textId="7D2703FB" w:rsidR="00695641" w:rsidRPr="004F74BB" w:rsidRDefault="00695641" w:rsidP="004F74BB">
            <w:pPr>
              <w:widowControl w:val="0"/>
              <w:snapToGrid w:val="0"/>
              <w:jc w:val="center"/>
              <w:rPr>
                <w:sz w:val="24"/>
                <w:szCs w:val="24"/>
              </w:rPr>
            </w:pPr>
            <w:r>
              <w:rPr>
                <w:b/>
                <w:color w:val="283592"/>
              </w:rPr>
              <w:t>-</w:t>
            </w:r>
          </w:p>
        </w:tc>
        <w:tc>
          <w:tcPr>
            <w:tcW w:w="557" w:type="dxa"/>
            <w:tcBorders>
              <w:top w:val="single" w:sz="4" w:space="0" w:color="000000"/>
              <w:left w:val="single" w:sz="4" w:space="0" w:color="000000"/>
              <w:bottom w:val="single" w:sz="4" w:space="0" w:color="000000"/>
            </w:tcBorders>
            <w:shd w:val="clear" w:color="auto" w:fill="auto"/>
            <w:vAlign w:val="center"/>
          </w:tcPr>
          <w:p w14:paraId="1ED55DA5" w14:textId="5CD0BEE0" w:rsidR="00695641" w:rsidRPr="004F74BB" w:rsidRDefault="00695641" w:rsidP="004F74BB">
            <w:pPr>
              <w:widowControl w:val="0"/>
              <w:jc w:val="center"/>
              <w:rPr>
                <w:sz w:val="24"/>
                <w:szCs w:val="24"/>
              </w:rPr>
            </w:pPr>
            <w:r>
              <w:rPr>
                <w:b/>
                <w:color w:val="283592"/>
              </w:rPr>
              <w:t>-</w:t>
            </w:r>
          </w:p>
        </w:tc>
        <w:tc>
          <w:tcPr>
            <w:tcW w:w="716" w:type="dxa"/>
            <w:tcBorders>
              <w:top w:val="single" w:sz="4" w:space="0" w:color="000000"/>
              <w:left w:val="single" w:sz="4" w:space="0" w:color="000000"/>
              <w:bottom w:val="single" w:sz="4" w:space="0" w:color="000000"/>
            </w:tcBorders>
            <w:shd w:val="clear" w:color="auto" w:fill="auto"/>
            <w:vAlign w:val="center"/>
          </w:tcPr>
          <w:p w14:paraId="7A764374" w14:textId="4F37799B" w:rsidR="00695641" w:rsidRPr="004F74BB" w:rsidRDefault="00695641" w:rsidP="004F74BB">
            <w:pPr>
              <w:widowControl w:val="0"/>
              <w:jc w:val="center"/>
              <w:rPr>
                <w:sz w:val="24"/>
                <w:szCs w:val="24"/>
              </w:rPr>
            </w:pPr>
            <w:r>
              <w:rPr>
                <w:b/>
                <w:color w:val="283592"/>
              </w:rPr>
              <w:t>-</w:t>
            </w:r>
          </w:p>
        </w:tc>
        <w:tc>
          <w:tcPr>
            <w:tcW w:w="740" w:type="dxa"/>
            <w:tcBorders>
              <w:top w:val="single" w:sz="4" w:space="0" w:color="000000"/>
              <w:left w:val="single" w:sz="4" w:space="0" w:color="000000"/>
              <w:bottom w:val="single" w:sz="4" w:space="0" w:color="000000"/>
            </w:tcBorders>
            <w:shd w:val="clear" w:color="auto" w:fill="auto"/>
            <w:vAlign w:val="center"/>
          </w:tcPr>
          <w:p w14:paraId="2606A20B" w14:textId="1E410E2C" w:rsidR="00695641" w:rsidRPr="004F74BB" w:rsidRDefault="00695641" w:rsidP="004F74BB">
            <w:pPr>
              <w:widowControl w:val="0"/>
              <w:snapToGrid w:val="0"/>
              <w:jc w:val="center"/>
              <w:rPr>
                <w:sz w:val="24"/>
                <w:szCs w:val="24"/>
              </w:rPr>
            </w:pPr>
            <w:r>
              <w:rPr>
                <w:b/>
                <w:color w:val="283592"/>
              </w:rPr>
              <w:t>-</w:t>
            </w:r>
          </w:p>
        </w:tc>
        <w:tc>
          <w:tcPr>
            <w:tcW w:w="557" w:type="dxa"/>
            <w:tcBorders>
              <w:top w:val="single" w:sz="4" w:space="0" w:color="000000"/>
              <w:left w:val="single" w:sz="4" w:space="0" w:color="000000"/>
              <w:bottom w:val="single" w:sz="4" w:space="0" w:color="000000"/>
              <w:right w:val="single" w:sz="4" w:space="0" w:color="auto"/>
            </w:tcBorders>
            <w:shd w:val="clear" w:color="auto" w:fill="auto"/>
            <w:vAlign w:val="center"/>
          </w:tcPr>
          <w:p w14:paraId="67833EDC" w14:textId="5D71234A" w:rsidR="00695641" w:rsidRPr="004F74BB" w:rsidRDefault="00695641" w:rsidP="004F74BB">
            <w:pPr>
              <w:widowControl w:val="0"/>
              <w:jc w:val="center"/>
              <w:rPr>
                <w:sz w:val="24"/>
                <w:szCs w:val="24"/>
                <w:lang w:eastAsia="en-IN"/>
              </w:rPr>
            </w:pPr>
            <w:r>
              <w:rPr>
                <w:b/>
                <w:color w:val="283592"/>
              </w:rPr>
              <w:t>-</w:t>
            </w:r>
          </w:p>
        </w:tc>
        <w:tc>
          <w:tcPr>
            <w:tcW w:w="650" w:type="dxa"/>
            <w:tcBorders>
              <w:top w:val="single" w:sz="4" w:space="0" w:color="auto"/>
              <w:left w:val="single" w:sz="4" w:space="0" w:color="auto"/>
              <w:bottom w:val="single" w:sz="4" w:space="0" w:color="auto"/>
              <w:right w:val="single" w:sz="4" w:space="0" w:color="auto"/>
            </w:tcBorders>
            <w:shd w:val="clear" w:color="auto" w:fill="auto"/>
            <w:vAlign w:val="center"/>
          </w:tcPr>
          <w:p w14:paraId="310F66F9" w14:textId="4FC73F1D" w:rsidR="00695641" w:rsidRPr="004F74BB" w:rsidRDefault="00695641" w:rsidP="004F74BB">
            <w:pPr>
              <w:widowControl w:val="0"/>
              <w:snapToGrid w:val="0"/>
              <w:jc w:val="center"/>
              <w:rPr>
                <w:sz w:val="24"/>
                <w:szCs w:val="24"/>
                <w:lang w:eastAsia="en-IN"/>
              </w:rPr>
            </w:pPr>
            <w:r>
              <w:rPr>
                <w:b/>
                <w:color w:val="283592"/>
              </w:rPr>
              <w:t>-</w:t>
            </w:r>
          </w:p>
        </w:tc>
      </w:tr>
      <w:tr w:rsidR="00695641" w:rsidRPr="004F74BB" w14:paraId="0DBA4BE3" w14:textId="77777777" w:rsidTr="00967CB3">
        <w:trPr>
          <w:cantSplit/>
          <w:trHeight w:val="397"/>
        </w:trPr>
        <w:tc>
          <w:tcPr>
            <w:tcW w:w="671" w:type="dxa"/>
            <w:vMerge/>
            <w:tcBorders>
              <w:top w:val="single" w:sz="4" w:space="0" w:color="000000"/>
              <w:left w:val="single" w:sz="4" w:space="0" w:color="000000"/>
              <w:bottom w:val="single" w:sz="4" w:space="0" w:color="000000"/>
            </w:tcBorders>
            <w:shd w:val="clear" w:color="auto" w:fill="auto"/>
            <w:textDirection w:val="tbRl"/>
            <w:vAlign w:val="center"/>
          </w:tcPr>
          <w:p w14:paraId="69FE63C8" w14:textId="77777777" w:rsidR="00695641" w:rsidRPr="004F74BB" w:rsidRDefault="00695641" w:rsidP="004F74BB">
            <w:pPr>
              <w:widowControl w:val="0"/>
              <w:snapToGrid w:val="0"/>
              <w:jc w:val="center"/>
              <w:rPr>
                <w:b/>
                <w:bCs/>
                <w:caps/>
                <w:sz w:val="24"/>
                <w:szCs w:val="24"/>
              </w:rPr>
            </w:pPr>
          </w:p>
        </w:tc>
        <w:tc>
          <w:tcPr>
            <w:tcW w:w="982" w:type="dxa"/>
            <w:tcBorders>
              <w:top w:val="single" w:sz="4" w:space="0" w:color="000000"/>
              <w:left w:val="single" w:sz="4" w:space="0" w:color="000000"/>
              <w:bottom w:val="single" w:sz="4" w:space="0" w:color="000000"/>
            </w:tcBorders>
            <w:shd w:val="clear" w:color="auto" w:fill="auto"/>
            <w:vAlign w:val="center"/>
          </w:tcPr>
          <w:p w14:paraId="5F46E392" w14:textId="77777777" w:rsidR="00695641" w:rsidRPr="004F74BB" w:rsidRDefault="00695641" w:rsidP="004F74BB">
            <w:pPr>
              <w:widowControl w:val="0"/>
              <w:spacing w:line="276" w:lineRule="auto"/>
              <w:jc w:val="center"/>
              <w:rPr>
                <w:b/>
                <w:bCs/>
                <w:caps/>
                <w:sz w:val="24"/>
                <w:szCs w:val="24"/>
              </w:rPr>
            </w:pPr>
            <w:r w:rsidRPr="004F74BB">
              <w:rPr>
                <w:b/>
                <w:bCs/>
                <w:caps/>
                <w:sz w:val="24"/>
                <w:szCs w:val="24"/>
              </w:rPr>
              <w:t>CO4</w:t>
            </w:r>
          </w:p>
        </w:tc>
        <w:tc>
          <w:tcPr>
            <w:tcW w:w="557" w:type="dxa"/>
            <w:tcBorders>
              <w:top w:val="single" w:sz="4" w:space="0" w:color="000000"/>
              <w:left w:val="single" w:sz="4" w:space="0" w:color="000000"/>
              <w:bottom w:val="single" w:sz="4" w:space="0" w:color="000000"/>
            </w:tcBorders>
            <w:shd w:val="clear" w:color="auto" w:fill="auto"/>
            <w:vAlign w:val="center"/>
          </w:tcPr>
          <w:p w14:paraId="3D9531CE" w14:textId="46525DC8" w:rsidR="00695641" w:rsidRPr="00967CB3" w:rsidRDefault="00695641" w:rsidP="004F74BB">
            <w:pPr>
              <w:widowControl w:val="0"/>
              <w:jc w:val="center"/>
              <w:rPr>
                <w:sz w:val="24"/>
                <w:szCs w:val="24"/>
                <w:lang w:eastAsia="en-IN"/>
              </w:rPr>
            </w:pPr>
            <w:r w:rsidRPr="00967CB3">
              <w:rPr>
                <w:b/>
              </w:rPr>
              <w:t>3</w:t>
            </w:r>
          </w:p>
        </w:tc>
        <w:tc>
          <w:tcPr>
            <w:tcW w:w="563" w:type="dxa"/>
            <w:tcBorders>
              <w:top w:val="single" w:sz="4" w:space="0" w:color="000000"/>
              <w:left w:val="single" w:sz="4" w:space="0" w:color="000000"/>
              <w:bottom w:val="single" w:sz="4" w:space="0" w:color="000000"/>
            </w:tcBorders>
            <w:shd w:val="clear" w:color="auto" w:fill="auto"/>
            <w:vAlign w:val="center"/>
          </w:tcPr>
          <w:p w14:paraId="1FA4768B" w14:textId="60E48FCE" w:rsidR="00695641" w:rsidRPr="00967CB3" w:rsidRDefault="00695641" w:rsidP="004F74BB">
            <w:pPr>
              <w:widowControl w:val="0"/>
              <w:jc w:val="center"/>
              <w:rPr>
                <w:sz w:val="24"/>
                <w:szCs w:val="24"/>
                <w:lang w:eastAsia="en-IN"/>
              </w:rPr>
            </w:pPr>
            <w:r w:rsidRPr="00967CB3">
              <w:rPr>
                <w:b/>
              </w:rPr>
              <w:t>2</w:t>
            </w:r>
          </w:p>
        </w:tc>
        <w:tc>
          <w:tcPr>
            <w:tcW w:w="558" w:type="dxa"/>
            <w:tcBorders>
              <w:top w:val="single" w:sz="4" w:space="0" w:color="000000"/>
              <w:left w:val="single" w:sz="4" w:space="0" w:color="000000"/>
              <w:bottom w:val="single" w:sz="4" w:space="0" w:color="000000"/>
            </w:tcBorders>
            <w:shd w:val="clear" w:color="auto" w:fill="auto"/>
            <w:vAlign w:val="center"/>
          </w:tcPr>
          <w:p w14:paraId="036469A6" w14:textId="40C95FD0" w:rsidR="00695641" w:rsidRPr="004F74BB" w:rsidRDefault="00695641" w:rsidP="004F74BB">
            <w:pPr>
              <w:widowControl w:val="0"/>
              <w:snapToGrid w:val="0"/>
              <w:jc w:val="center"/>
              <w:rPr>
                <w:sz w:val="24"/>
                <w:szCs w:val="24"/>
                <w:lang w:eastAsia="en-IN"/>
              </w:rPr>
            </w:pPr>
            <w:r>
              <w:rPr>
                <w:b/>
                <w:color w:val="283592"/>
              </w:rPr>
              <w:t>-</w:t>
            </w:r>
          </w:p>
        </w:tc>
        <w:tc>
          <w:tcPr>
            <w:tcW w:w="563" w:type="dxa"/>
            <w:tcBorders>
              <w:top w:val="single" w:sz="4" w:space="0" w:color="000000"/>
              <w:left w:val="single" w:sz="4" w:space="0" w:color="000000"/>
              <w:bottom w:val="single" w:sz="4" w:space="0" w:color="000000"/>
            </w:tcBorders>
            <w:shd w:val="clear" w:color="auto" w:fill="auto"/>
            <w:vAlign w:val="center"/>
          </w:tcPr>
          <w:p w14:paraId="3E35ACCB" w14:textId="086D8063" w:rsidR="00695641" w:rsidRPr="004F74BB" w:rsidRDefault="00695641" w:rsidP="004F74BB">
            <w:pPr>
              <w:widowControl w:val="0"/>
              <w:jc w:val="center"/>
              <w:rPr>
                <w:sz w:val="24"/>
                <w:szCs w:val="24"/>
                <w:lang w:eastAsia="en-IN"/>
              </w:rPr>
            </w:pPr>
            <w:r>
              <w:rPr>
                <w:b/>
                <w:color w:val="283592"/>
              </w:rPr>
              <w:t>-</w:t>
            </w:r>
          </w:p>
        </w:tc>
        <w:tc>
          <w:tcPr>
            <w:tcW w:w="557" w:type="dxa"/>
            <w:tcBorders>
              <w:top w:val="single" w:sz="4" w:space="0" w:color="000000"/>
              <w:left w:val="single" w:sz="4" w:space="0" w:color="000000"/>
              <w:bottom w:val="single" w:sz="4" w:space="0" w:color="000000"/>
            </w:tcBorders>
            <w:shd w:val="clear" w:color="auto" w:fill="auto"/>
            <w:vAlign w:val="center"/>
          </w:tcPr>
          <w:p w14:paraId="2C32B706" w14:textId="6BE316ED" w:rsidR="00695641" w:rsidRPr="004F74BB" w:rsidRDefault="00695641" w:rsidP="004F74BB">
            <w:pPr>
              <w:widowControl w:val="0"/>
              <w:snapToGrid w:val="0"/>
              <w:jc w:val="center"/>
              <w:rPr>
                <w:sz w:val="24"/>
                <w:szCs w:val="24"/>
              </w:rPr>
            </w:pPr>
            <w:r>
              <w:rPr>
                <w:b/>
                <w:color w:val="283592"/>
              </w:rPr>
              <w:t>-</w:t>
            </w:r>
          </w:p>
        </w:tc>
        <w:tc>
          <w:tcPr>
            <w:tcW w:w="564" w:type="dxa"/>
            <w:tcBorders>
              <w:top w:val="single" w:sz="4" w:space="0" w:color="000000"/>
              <w:left w:val="single" w:sz="4" w:space="0" w:color="000000"/>
              <w:bottom w:val="single" w:sz="4" w:space="0" w:color="000000"/>
            </w:tcBorders>
            <w:shd w:val="clear" w:color="auto" w:fill="auto"/>
            <w:vAlign w:val="center"/>
          </w:tcPr>
          <w:p w14:paraId="30A41B66" w14:textId="01F36E73" w:rsidR="00695641" w:rsidRPr="004F74BB" w:rsidRDefault="00695641" w:rsidP="004F74BB">
            <w:pPr>
              <w:widowControl w:val="0"/>
              <w:jc w:val="center"/>
              <w:rPr>
                <w:sz w:val="24"/>
                <w:szCs w:val="24"/>
                <w:lang w:eastAsia="en-IN"/>
              </w:rPr>
            </w:pPr>
            <w:r>
              <w:rPr>
                <w:b/>
                <w:color w:val="283592"/>
              </w:rPr>
              <w:t>-</w:t>
            </w:r>
          </w:p>
        </w:tc>
        <w:tc>
          <w:tcPr>
            <w:tcW w:w="557" w:type="dxa"/>
            <w:tcBorders>
              <w:top w:val="single" w:sz="4" w:space="0" w:color="000000"/>
              <w:left w:val="single" w:sz="4" w:space="0" w:color="000000"/>
              <w:bottom w:val="single" w:sz="4" w:space="0" w:color="000000"/>
            </w:tcBorders>
            <w:shd w:val="clear" w:color="auto" w:fill="auto"/>
            <w:vAlign w:val="center"/>
          </w:tcPr>
          <w:p w14:paraId="22BBF711" w14:textId="72E0D810" w:rsidR="00695641" w:rsidRPr="004F74BB" w:rsidRDefault="00695641" w:rsidP="004F74BB">
            <w:pPr>
              <w:widowControl w:val="0"/>
              <w:jc w:val="center"/>
              <w:rPr>
                <w:sz w:val="24"/>
                <w:szCs w:val="24"/>
                <w:lang w:eastAsia="en-IN"/>
              </w:rPr>
            </w:pPr>
            <w:r>
              <w:rPr>
                <w:b/>
                <w:color w:val="283592"/>
              </w:rPr>
              <w:t>-</w:t>
            </w:r>
          </w:p>
        </w:tc>
        <w:tc>
          <w:tcPr>
            <w:tcW w:w="564" w:type="dxa"/>
            <w:tcBorders>
              <w:top w:val="single" w:sz="4" w:space="0" w:color="000000"/>
              <w:left w:val="single" w:sz="4" w:space="0" w:color="000000"/>
              <w:bottom w:val="single" w:sz="4" w:space="0" w:color="000000"/>
            </w:tcBorders>
            <w:shd w:val="clear" w:color="auto" w:fill="auto"/>
            <w:vAlign w:val="center"/>
          </w:tcPr>
          <w:p w14:paraId="200206F1" w14:textId="36CDD70D" w:rsidR="00695641" w:rsidRPr="004F74BB" w:rsidRDefault="00695641" w:rsidP="004F74BB">
            <w:pPr>
              <w:widowControl w:val="0"/>
              <w:snapToGrid w:val="0"/>
              <w:jc w:val="center"/>
              <w:rPr>
                <w:sz w:val="24"/>
                <w:szCs w:val="24"/>
              </w:rPr>
            </w:pPr>
            <w:r>
              <w:rPr>
                <w:b/>
                <w:color w:val="283592"/>
              </w:rPr>
              <w:t>-</w:t>
            </w:r>
          </w:p>
        </w:tc>
        <w:tc>
          <w:tcPr>
            <w:tcW w:w="557" w:type="dxa"/>
            <w:tcBorders>
              <w:top w:val="single" w:sz="4" w:space="0" w:color="000000"/>
              <w:left w:val="single" w:sz="4" w:space="0" w:color="000000"/>
              <w:bottom w:val="single" w:sz="4" w:space="0" w:color="000000"/>
            </w:tcBorders>
            <w:shd w:val="clear" w:color="auto" w:fill="auto"/>
            <w:vAlign w:val="center"/>
          </w:tcPr>
          <w:p w14:paraId="08D11522" w14:textId="11BFD43C" w:rsidR="00695641" w:rsidRPr="004F74BB" w:rsidRDefault="00695641" w:rsidP="004F74BB">
            <w:pPr>
              <w:widowControl w:val="0"/>
              <w:jc w:val="center"/>
              <w:rPr>
                <w:sz w:val="24"/>
                <w:szCs w:val="24"/>
              </w:rPr>
            </w:pPr>
            <w:r>
              <w:rPr>
                <w:b/>
                <w:color w:val="283592"/>
              </w:rPr>
              <w:t>-</w:t>
            </w:r>
          </w:p>
        </w:tc>
        <w:tc>
          <w:tcPr>
            <w:tcW w:w="716" w:type="dxa"/>
            <w:tcBorders>
              <w:top w:val="single" w:sz="4" w:space="0" w:color="000000"/>
              <w:left w:val="single" w:sz="4" w:space="0" w:color="000000"/>
              <w:bottom w:val="single" w:sz="4" w:space="0" w:color="000000"/>
            </w:tcBorders>
            <w:shd w:val="clear" w:color="auto" w:fill="auto"/>
            <w:vAlign w:val="center"/>
          </w:tcPr>
          <w:p w14:paraId="58247B10" w14:textId="073DB25B" w:rsidR="00695641" w:rsidRPr="004F74BB" w:rsidRDefault="00695641" w:rsidP="004F74BB">
            <w:pPr>
              <w:widowControl w:val="0"/>
              <w:jc w:val="center"/>
              <w:rPr>
                <w:sz w:val="24"/>
                <w:szCs w:val="24"/>
              </w:rPr>
            </w:pPr>
            <w:r>
              <w:rPr>
                <w:b/>
                <w:color w:val="283592"/>
              </w:rPr>
              <w:t>-</w:t>
            </w:r>
          </w:p>
        </w:tc>
        <w:tc>
          <w:tcPr>
            <w:tcW w:w="740" w:type="dxa"/>
            <w:tcBorders>
              <w:top w:val="single" w:sz="4" w:space="0" w:color="000000"/>
              <w:left w:val="single" w:sz="4" w:space="0" w:color="000000"/>
              <w:bottom w:val="single" w:sz="4" w:space="0" w:color="000000"/>
            </w:tcBorders>
            <w:shd w:val="clear" w:color="auto" w:fill="auto"/>
            <w:vAlign w:val="center"/>
          </w:tcPr>
          <w:p w14:paraId="0A91FA1E" w14:textId="64EFF525" w:rsidR="00695641" w:rsidRPr="004F74BB" w:rsidRDefault="00695641" w:rsidP="004F74BB">
            <w:pPr>
              <w:widowControl w:val="0"/>
              <w:snapToGrid w:val="0"/>
              <w:jc w:val="center"/>
              <w:rPr>
                <w:sz w:val="24"/>
                <w:szCs w:val="24"/>
              </w:rPr>
            </w:pPr>
            <w:r>
              <w:rPr>
                <w:b/>
                <w:color w:val="283592"/>
              </w:rPr>
              <w:t>-</w:t>
            </w:r>
          </w:p>
        </w:tc>
        <w:tc>
          <w:tcPr>
            <w:tcW w:w="557" w:type="dxa"/>
            <w:tcBorders>
              <w:top w:val="single" w:sz="4" w:space="0" w:color="000000"/>
              <w:left w:val="single" w:sz="4" w:space="0" w:color="000000"/>
              <w:bottom w:val="single" w:sz="4" w:space="0" w:color="000000"/>
              <w:right w:val="single" w:sz="4" w:space="0" w:color="auto"/>
            </w:tcBorders>
            <w:shd w:val="clear" w:color="auto" w:fill="auto"/>
            <w:vAlign w:val="center"/>
          </w:tcPr>
          <w:p w14:paraId="1D351A8E" w14:textId="5863BB47" w:rsidR="00695641" w:rsidRPr="004F74BB" w:rsidRDefault="00695641" w:rsidP="004F74BB">
            <w:pPr>
              <w:widowControl w:val="0"/>
              <w:jc w:val="center"/>
              <w:rPr>
                <w:sz w:val="24"/>
                <w:szCs w:val="24"/>
                <w:lang w:eastAsia="en-IN"/>
              </w:rPr>
            </w:pPr>
            <w:r>
              <w:rPr>
                <w:b/>
                <w:color w:val="283592"/>
              </w:rPr>
              <w:t>-</w:t>
            </w:r>
          </w:p>
        </w:tc>
        <w:tc>
          <w:tcPr>
            <w:tcW w:w="650" w:type="dxa"/>
            <w:tcBorders>
              <w:top w:val="single" w:sz="4" w:space="0" w:color="auto"/>
              <w:left w:val="single" w:sz="4" w:space="0" w:color="auto"/>
              <w:bottom w:val="single" w:sz="4" w:space="0" w:color="auto"/>
              <w:right w:val="single" w:sz="4" w:space="0" w:color="auto"/>
            </w:tcBorders>
            <w:shd w:val="clear" w:color="auto" w:fill="auto"/>
            <w:vAlign w:val="center"/>
          </w:tcPr>
          <w:p w14:paraId="19488245" w14:textId="29CD2DBA" w:rsidR="00695641" w:rsidRPr="004F74BB" w:rsidRDefault="00695641" w:rsidP="004F74BB">
            <w:pPr>
              <w:widowControl w:val="0"/>
              <w:snapToGrid w:val="0"/>
              <w:jc w:val="center"/>
              <w:rPr>
                <w:sz w:val="24"/>
                <w:szCs w:val="24"/>
                <w:lang w:eastAsia="en-IN"/>
              </w:rPr>
            </w:pPr>
            <w:r>
              <w:rPr>
                <w:b/>
                <w:color w:val="283592"/>
              </w:rPr>
              <w:t>-</w:t>
            </w:r>
          </w:p>
        </w:tc>
      </w:tr>
      <w:tr w:rsidR="00695641" w:rsidRPr="004F74BB" w14:paraId="1DFA599F" w14:textId="77777777" w:rsidTr="00967CB3">
        <w:trPr>
          <w:cantSplit/>
          <w:trHeight w:val="397"/>
        </w:trPr>
        <w:tc>
          <w:tcPr>
            <w:tcW w:w="671" w:type="dxa"/>
            <w:vMerge/>
            <w:tcBorders>
              <w:top w:val="single" w:sz="4" w:space="0" w:color="000000"/>
              <w:left w:val="single" w:sz="4" w:space="0" w:color="000000"/>
              <w:bottom w:val="single" w:sz="4" w:space="0" w:color="000000"/>
            </w:tcBorders>
            <w:shd w:val="clear" w:color="auto" w:fill="auto"/>
            <w:textDirection w:val="tbRl"/>
            <w:vAlign w:val="center"/>
          </w:tcPr>
          <w:p w14:paraId="3EFE0D7F" w14:textId="77777777" w:rsidR="00695641" w:rsidRPr="004F74BB" w:rsidRDefault="00695641" w:rsidP="004F74BB">
            <w:pPr>
              <w:widowControl w:val="0"/>
              <w:snapToGrid w:val="0"/>
              <w:jc w:val="center"/>
              <w:rPr>
                <w:b/>
                <w:bCs/>
                <w:caps/>
                <w:sz w:val="24"/>
                <w:szCs w:val="24"/>
              </w:rPr>
            </w:pPr>
          </w:p>
        </w:tc>
        <w:tc>
          <w:tcPr>
            <w:tcW w:w="982" w:type="dxa"/>
            <w:tcBorders>
              <w:top w:val="single" w:sz="4" w:space="0" w:color="000000"/>
              <w:left w:val="single" w:sz="4" w:space="0" w:color="000000"/>
              <w:bottom w:val="single" w:sz="4" w:space="0" w:color="000000"/>
            </w:tcBorders>
            <w:shd w:val="clear" w:color="auto" w:fill="auto"/>
            <w:vAlign w:val="center"/>
          </w:tcPr>
          <w:p w14:paraId="3358864C" w14:textId="77777777" w:rsidR="00695641" w:rsidRPr="004F74BB" w:rsidRDefault="00695641" w:rsidP="004F74BB">
            <w:pPr>
              <w:widowControl w:val="0"/>
              <w:spacing w:line="276" w:lineRule="auto"/>
              <w:jc w:val="center"/>
              <w:rPr>
                <w:b/>
                <w:bCs/>
                <w:caps/>
                <w:sz w:val="24"/>
                <w:szCs w:val="24"/>
              </w:rPr>
            </w:pPr>
            <w:r w:rsidRPr="004F74BB">
              <w:rPr>
                <w:b/>
                <w:bCs/>
                <w:caps/>
                <w:sz w:val="24"/>
                <w:szCs w:val="24"/>
              </w:rPr>
              <w:t>CO5</w:t>
            </w:r>
          </w:p>
        </w:tc>
        <w:tc>
          <w:tcPr>
            <w:tcW w:w="557" w:type="dxa"/>
            <w:tcBorders>
              <w:top w:val="single" w:sz="4" w:space="0" w:color="000000"/>
              <w:left w:val="single" w:sz="4" w:space="0" w:color="000000"/>
              <w:bottom w:val="single" w:sz="4" w:space="0" w:color="000000"/>
            </w:tcBorders>
            <w:shd w:val="clear" w:color="auto" w:fill="auto"/>
            <w:vAlign w:val="center"/>
          </w:tcPr>
          <w:p w14:paraId="6624DE2F" w14:textId="3B6DBCFC" w:rsidR="00695641" w:rsidRPr="00967CB3" w:rsidRDefault="00695641" w:rsidP="004F74BB">
            <w:pPr>
              <w:widowControl w:val="0"/>
              <w:jc w:val="center"/>
              <w:rPr>
                <w:sz w:val="24"/>
                <w:szCs w:val="24"/>
                <w:lang w:eastAsia="en-IN"/>
              </w:rPr>
            </w:pPr>
            <w:r w:rsidRPr="00967CB3">
              <w:rPr>
                <w:b/>
              </w:rPr>
              <w:t>3</w:t>
            </w:r>
          </w:p>
        </w:tc>
        <w:tc>
          <w:tcPr>
            <w:tcW w:w="563" w:type="dxa"/>
            <w:tcBorders>
              <w:top w:val="single" w:sz="4" w:space="0" w:color="000000"/>
              <w:left w:val="single" w:sz="4" w:space="0" w:color="000000"/>
              <w:bottom w:val="single" w:sz="4" w:space="0" w:color="000000"/>
            </w:tcBorders>
            <w:shd w:val="clear" w:color="auto" w:fill="auto"/>
            <w:vAlign w:val="center"/>
          </w:tcPr>
          <w:p w14:paraId="2F6CA357" w14:textId="7BF7DFA4" w:rsidR="00695641" w:rsidRPr="00967CB3" w:rsidRDefault="00695641" w:rsidP="004F74BB">
            <w:pPr>
              <w:widowControl w:val="0"/>
              <w:snapToGrid w:val="0"/>
              <w:jc w:val="center"/>
              <w:rPr>
                <w:sz w:val="24"/>
                <w:szCs w:val="24"/>
                <w:lang w:eastAsia="en-IN"/>
              </w:rPr>
            </w:pPr>
            <w:r w:rsidRPr="00967CB3">
              <w:rPr>
                <w:b/>
              </w:rPr>
              <w:t>3</w:t>
            </w:r>
          </w:p>
        </w:tc>
        <w:tc>
          <w:tcPr>
            <w:tcW w:w="558" w:type="dxa"/>
            <w:tcBorders>
              <w:top w:val="single" w:sz="4" w:space="0" w:color="000000"/>
              <w:left w:val="single" w:sz="4" w:space="0" w:color="000000"/>
              <w:bottom w:val="single" w:sz="4" w:space="0" w:color="000000"/>
            </w:tcBorders>
            <w:shd w:val="clear" w:color="auto" w:fill="auto"/>
            <w:vAlign w:val="center"/>
          </w:tcPr>
          <w:p w14:paraId="75C31A84" w14:textId="649C6D19" w:rsidR="00695641" w:rsidRPr="004F74BB" w:rsidRDefault="00695641" w:rsidP="004F74BB">
            <w:pPr>
              <w:widowControl w:val="0"/>
              <w:jc w:val="center"/>
              <w:rPr>
                <w:sz w:val="24"/>
                <w:szCs w:val="24"/>
                <w:lang w:eastAsia="en-IN"/>
              </w:rPr>
            </w:pPr>
            <w:r>
              <w:rPr>
                <w:b/>
                <w:color w:val="283592"/>
              </w:rPr>
              <w:t>-</w:t>
            </w:r>
          </w:p>
        </w:tc>
        <w:tc>
          <w:tcPr>
            <w:tcW w:w="563" w:type="dxa"/>
            <w:tcBorders>
              <w:top w:val="single" w:sz="4" w:space="0" w:color="000000"/>
              <w:left w:val="single" w:sz="4" w:space="0" w:color="000000"/>
              <w:bottom w:val="single" w:sz="4" w:space="0" w:color="000000"/>
            </w:tcBorders>
            <w:shd w:val="clear" w:color="auto" w:fill="auto"/>
            <w:vAlign w:val="center"/>
          </w:tcPr>
          <w:p w14:paraId="58DD38F5" w14:textId="60123E0F" w:rsidR="00695641" w:rsidRPr="004F74BB" w:rsidRDefault="00695641" w:rsidP="004F74BB">
            <w:pPr>
              <w:widowControl w:val="0"/>
              <w:jc w:val="center"/>
              <w:rPr>
                <w:sz w:val="24"/>
                <w:szCs w:val="24"/>
                <w:lang w:eastAsia="en-IN"/>
              </w:rPr>
            </w:pPr>
            <w:r>
              <w:rPr>
                <w:b/>
                <w:color w:val="283592"/>
              </w:rPr>
              <w:t>-</w:t>
            </w:r>
          </w:p>
        </w:tc>
        <w:tc>
          <w:tcPr>
            <w:tcW w:w="557" w:type="dxa"/>
            <w:tcBorders>
              <w:top w:val="single" w:sz="4" w:space="0" w:color="000000"/>
              <w:left w:val="single" w:sz="4" w:space="0" w:color="000000"/>
              <w:bottom w:val="single" w:sz="4" w:space="0" w:color="000000"/>
            </w:tcBorders>
            <w:shd w:val="clear" w:color="auto" w:fill="auto"/>
            <w:vAlign w:val="center"/>
          </w:tcPr>
          <w:p w14:paraId="39DEE459" w14:textId="36E3A775" w:rsidR="00695641" w:rsidRPr="004F74BB" w:rsidRDefault="00695641" w:rsidP="004F74BB">
            <w:pPr>
              <w:widowControl w:val="0"/>
              <w:snapToGrid w:val="0"/>
              <w:jc w:val="center"/>
              <w:rPr>
                <w:sz w:val="24"/>
                <w:szCs w:val="24"/>
              </w:rPr>
            </w:pPr>
            <w:r>
              <w:rPr>
                <w:b/>
                <w:color w:val="283592"/>
              </w:rPr>
              <w:t>-</w:t>
            </w:r>
          </w:p>
        </w:tc>
        <w:tc>
          <w:tcPr>
            <w:tcW w:w="564" w:type="dxa"/>
            <w:tcBorders>
              <w:top w:val="single" w:sz="4" w:space="0" w:color="000000"/>
              <w:left w:val="single" w:sz="4" w:space="0" w:color="000000"/>
              <w:bottom w:val="single" w:sz="4" w:space="0" w:color="000000"/>
            </w:tcBorders>
            <w:shd w:val="clear" w:color="auto" w:fill="auto"/>
            <w:vAlign w:val="center"/>
          </w:tcPr>
          <w:p w14:paraId="36EAFFE7" w14:textId="569BFD75" w:rsidR="00695641" w:rsidRPr="004F74BB" w:rsidRDefault="00695641" w:rsidP="004F74BB">
            <w:pPr>
              <w:widowControl w:val="0"/>
              <w:jc w:val="center"/>
              <w:rPr>
                <w:sz w:val="24"/>
                <w:szCs w:val="24"/>
                <w:lang w:eastAsia="en-IN"/>
              </w:rPr>
            </w:pPr>
            <w:r>
              <w:rPr>
                <w:b/>
                <w:color w:val="283592"/>
              </w:rPr>
              <w:t>-</w:t>
            </w:r>
          </w:p>
        </w:tc>
        <w:tc>
          <w:tcPr>
            <w:tcW w:w="557" w:type="dxa"/>
            <w:tcBorders>
              <w:top w:val="single" w:sz="4" w:space="0" w:color="000000"/>
              <w:left w:val="single" w:sz="4" w:space="0" w:color="000000"/>
              <w:bottom w:val="single" w:sz="4" w:space="0" w:color="000000"/>
            </w:tcBorders>
            <w:shd w:val="clear" w:color="auto" w:fill="auto"/>
            <w:vAlign w:val="center"/>
          </w:tcPr>
          <w:p w14:paraId="70680506" w14:textId="3957560F" w:rsidR="00695641" w:rsidRPr="004F74BB" w:rsidRDefault="00695641" w:rsidP="004F74BB">
            <w:pPr>
              <w:widowControl w:val="0"/>
              <w:jc w:val="center"/>
              <w:rPr>
                <w:sz w:val="24"/>
                <w:szCs w:val="24"/>
                <w:lang w:eastAsia="en-IN"/>
              </w:rPr>
            </w:pPr>
            <w:r>
              <w:rPr>
                <w:b/>
                <w:color w:val="283592"/>
              </w:rPr>
              <w:t>-</w:t>
            </w:r>
          </w:p>
        </w:tc>
        <w:tc>
          <w:tcPr>
            <w:tcW w:w="564" w:type="dxa"/>
            <w:tcBorders>
              <w:top w:val="single" w:sz="4" w:space="0" w:color="000000"/>
              <w:left w:val="single" w:sz="4" w:space="0" w:color="000000"/>
              <w:bottom w:val="single" w:sz="4" w:space="0" w:color="000000"/>
            </w:tcBorders>
            <w:shd w:val="clear" w:color="auto" w:fill="auto"/>
            <w:vAlign w:val="center"/>
          </w:tcPr>
          <w:p w14:paraId="6195BBA7" w14:textId="668D4E25" w:rsidR="00695641" w:rsidRPr="004F74BB" w:rsidRDefault="00695641" w:rsidP="004F74BB">
            <w:pPr>
              <w:widowControl w:val="0"/>
              <w:snapToGrid w:val="0"/>
              <w:jc w:val="center"/>
              <w:rPr>
                <w:sz w:val="24"/>
                <w:szCs w:val="24"/>
              </w:rPr>
            </w:pPr>
            <w:r>
              <w:rPr>
                <w:b/>
                <w:color w:val="283592"/>
              </w:rPr>
              <w:t>-</w:t>
            </w:r>
          </w:p>
        </w:tc>
        <w:tc>
          <w:tcPr>
            <w:tcW w:w="557" w:type="dxa"/>
            <w:tcBorders>
              <w:top w:val="single" w:sz="4" w:space="0" w:color="000000"/>
              <w:left w:val="single" w:sz="4" w:space="0" w:color="000000"/>
              <w:bottom w:val="single" w:sz="4" w:space="0" w:color="000000"/>
            </w:tcBorders>
            <w:shd w:val="clear" w:color="auto" w:fill="auto"/>
            <w:vAlign w:val="center"/>
          </w:tcPr>
          <w:p w14:paraId="484CD4E7" w14:textId="55FBD355" w:rsidR="00695641" w:rsidRPr="004F74BB" w:rsidRDefault="00695641" w:rsidP="004F74BB">
            <w:pPr>
              <w:widowControl w:val="0"/>
              <w:jc w:val="center"/>
              <w:rPr>
                <w:sz w:val="24"/>
                <w:szCs w:val="24"/>
              </w:rPr>
            </w:pPr>
            <w:r>
              <w:rPr>
                <w:b/>
                <w:color w:val="283592"/>
              </w:rPr>
              <w:t>-</w:t>
            </w:r>
          </w:p>
        </w:tc>
        <w:tc>
          <w:tcPr>
            <w:tcW w:w="716" w:type="dxa"/>
            <w:tcBorders>
              <w:top w:val="single" w:sz="4" w:space="0" w:color="000000"/>
              <w:left w:val="single" w:sz="4" w:space="0" w:color="000000"/>
              <w:bottom w:val="single" w:sz="4" w:space="0" w:color="000000"/>
            </w:tcBorders>
            <w:shd w:val="clear" w:color="auto" w:fill="auto"/>
            <w:vAlign w:val="center"/>
          </w:tcPr>
          <w:p w14:paraId="46907696" w14:textId="38E74151" w:rsidR="00695641" w:rsidRPr="004F74BB" w:rsidRDefault="00695641" w:rsidP="004F74BB">
            <w:pPr>
              <w:widowControl w:val="0"/>
              <w:jc w:val="center"/>
              <w:rPr>
                <w:sz w:val="24"/>
                <w:szCs w:val="24"/>
              </w:rPr>
            </w:pPr>
            <w:r>
              <w:rPr>
                <w:b/>
                <w:color w:val="283592"/>
              </w:rPr>
              <w:t>-</w:t>
            </w:r>
          </w:p>
        </w:tc>
        <w:tc>
          <w:tcPr>
            <w:tcW w:w="740" w:type="dxa"/>
            <w:tcBorders>
              <w:top w:val="single" w:sz="4" w:space="0" w:color="000000"/>
              <w:left w:val="single" w:sz="4" w:space="0" w:color="000000"/>
              <w:bottom w:val="single" w:sz="4" w:space="0" w:color="000000"/>
            </w:tcBorders>
            <w:shd w:val="clear" w:color="auto" w:fill="auto"/>
            <w:vAlign w:val="center"/>
          </w:tcPr>
          <w:p w14:paraId="2F223C13" w14:textId="1AC1874F" w:rsidR="00695641" w:rsidRPr="004F74BB" w:rsidRDefault="00695641" w:rsidP="004F74BB">
            <w:pPr>
              <w:widowControl w:val="0"/>
              <w:jc w:val="center"/>
              <w:rPr>
                <w:sz w:val="24"/>
                <w:szCs w:val="24"/>
                <w:lang w:eastAsia="en-IN"/>
              </w:rPr>
            </w:pPr>
            <w:r>
              <w:rPr>
                <w:b/>
                <w:color w:val="283592"/>
              </w:rPr>
              <w:t>-</w:t>
            </w:r>
          </w:p>
        </w:tc>
        <w:tc>
          <w:tcPr>
            <w:tcW w:w="557" w:type="dxa"/>
            <w:tcBorders>
              <w:top w:val="single" w:sz="4" w:space="0" w:color="000000"/>
              <w:left w:val="single" w:sz="4" w:space="0" w:color="000000"/>
              <w:bottom w:val="single" w:sz="4" w:space="0" w:color="000000"/>
              <w:right w:val="single" w:sz="4" w:space="0" w:color="auto"/>
            </w:tcBorders>
            <w:shd w:val="clear" w:color="auto" w:fill="auto"/>
            <w:vAlign w:val="center"/>
          </w:tcPr>
          <w:p w14:paraId="4F6767BD" w14:textId="05147421" w:rsidR="00695641" w:rsidRPr="004F74BB" w:rsidRDefault="00695641" w:rsidP="004F74BB">
            <w:pPr>
              <w:widowControl w:val="0"/>
              <w:jc w:val="center"/>
              <w:rPr>
                <w:sz w:val="24"/>
                <w:szCs w:val="24"/>
                <w:lang w:eastAsia="en-IN"/>
              </w:rPr>
            </w:pPr>
            <w:r>
              <w:rPr>
                <w:b/>
                <w:color w:val="283592"/>
              </w:rPr>
              <w:t>-</w:t>
            </w:r>
          </w:p>
        </w:tc>
        <w:tc>
          <w:tcPr>
            <w:tcW w:w="650" w:type="dxa"/>
            <w:tcBorders>
              <w:top w:val="single" w:sz="4" w:space="0" w:color="auto"/>
              <w:left w:val="single" w:sz="4" w:space="0" w:color="auto"/>
              <w:bottom w:val="single" w:sz="4" w:space="0" w:color="auto"/>
              <w:right w:val="single" w:sz="4" w:space="0" w:color="auto"/>
            </w:tcBorders>
            <w:shd w:val="clear" w:color="auto" w:fill="auto"/>
            <w:vAlign w:val="center"/>
          </w:tcPr>
          <w:p w14:paraId="4D039866" w14:textId="3F600B84" w:rsidR="00695641" w:rsidRPr="004F74BB" w:rsidRDefault="00695641" w:rsidP="004F74BB">
            <w:pPr>
              <w:widowControl w:val="0"/>
              <w:snapToGrid w:val="0"/>
              <w:jc w:val="center"/>
              <w:rPr>
                <w:sz w:val="24"/>
                <w:szCs w:val="24"/>
                <w:lang w:eastAsia="en-IN"/>
              </w:rPr>
            </w:pPr>
            <w:r>
              <w:rPr>
                <w:b/>
                <w:color w:val="283592"/>
              </w:rPr>
              <w:t>-</w:t>
            </w:r>
          </w:p>
        </w:tc>
      </w:tr>
    </w:tbl>
    <w:p w14:paraId="1BAC3E82" w14:textId="77777777" w:rsidR="00B34553" w:rsidRDefault="00B34553" w:rsidP="00A11B51">
      <w:pPr>
        <w:jc w:val="center"/>
        <w:rPr>
          <w:sz w:val="24"/>
          <w:szCs w:val="24"/>
        </w:rPr>
      </w:pPr>
    </w:p>
    <w:p w14:paraId="59655DE7" w14:textId="04EF978F" w:rsidR="00C01871" w:rsidRPr="00A55392" w:rsidRDefault="00C01871" w:rsidP="00C01871">
      <w:pPr>
        <w:ind w:left="284"/>
        <w:jc w:val="both"/>
        <w:rPr>
          <w:rFonts w:ascii="Calibri" w:hAnsi="Calibri" w:cs="Calibri"/>
          <w:szCs w:val="24"/>
        </w:rPr>
      </w:pPr>
      <w:bookmarkStart w:id="0" w:name="_GoBack"/>
      <w:bookmarkEnd w:id="0"/>
    </w:p>
    <w:p w14:paraId="4C3DDB4C" w14:textId="77777777" w:rsidR="00C01871" w:rsidRPr="004F74BB" w:rsidRDefault="00C01871" w:rsidP="00A11B51">
      <w:pPr>
        <w:jc w:val="center"/>
        <w:rPr>
          <w:sz w:val="24"/>
          <w:szCs w:val="24"/>
        </w:rPr>
      </w:pPr>
    </w:p>
    <w:sectPr w:rsidR="00C01871" w:rsidRPr="004F74BB" w:rsidSect="001F74A4">
      <w:pgSz w:w="11906" w:h="16838"/>
      <w:pgMar w:top="993" w:right="1440" w:bottom="1276" w:left="1440" w:header="708" w:footer="708"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C2E84C" w14:textId="77777777" w:rsidR="00865175" w:rsidRDefault="00865175" w:rsidP="004F74BB">
      <w:r>
        <w:separator/>
      </w:r>
    </w:p>
  </w:endnote>
  <w:endnote w:type="continuationSeparator" w:id="0">
    <w:p w14:paraId="173C81A1" w14:textId="77777777" w:rsidR="00865175" w:rsidRDefault="00865175" w:rsidP="004F7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unga">
    <w:panose1 w:val="020B0502040204020203"/>
    <w:charset w:val="00"/>
    <w:family w:val="swiss"/>
    <w:pitch w:val="variable"/>
    <w:sig w:usb0="00400003" w:usb1="00000000" w:usb2="00000000" w:usb3="00000000" w:csb0="00000001" w:csb1="00000000"/>
  </w:font>
  <w:font w:name="BookmanOldStyle">
    <w:altName w:val="Times New Roman"/>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E3BEFD" w14:textId="77777777" w:rsidR="00865175" w:rsidRDefault="00865175" w:rsidP="004F74BB">
      <w:r>
        <w:separator/>
      </w:r>
    </w:p>
  </w:footnote>
  <w:footnote w:type="continuationSeparator" w:id="0">
    <w:p w14:paraId="16691F03" w14:textId="77777777" w:rsidR="00865175" w:rsidRDefault="00865175" w:rsidP="004F74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76F96"/>
    <w:multiLevelType w:val="multilevel"/>
    <w:tmpl w:val="5DC83AC4"/>
    <w:lvl w:ilvl="0">
      <w:start w:val="1"/>
      <w:numFmt w:val="decimal"/>
      <w:lvlText w:val="%1."/>
      <w:lvlJc w:val="left"/>
      <w:pPr>
        <w:ind w:left="1866" w:hanging="360"/>
      </w:pPr>
    </w:lvl>
    <w:lvl w:ilvl="1">
      <w:start w:val="1"/>
      <w:numFmt w:val="lowerLetter"/>
      <w:lvlText w:val="%2."/>
      <w:lvlJc w:val="left"/>
      <w:pPr>
        <w:ind w:left="2586" w:hanging="360"/>
      </w:pPr>
    </w:lvl>
    <w:lvl w:ilvl="2">
      <w:start w:val="1"/>
      <w:numFmt w:val="lowerRoman"/>
      <w:lvlText w:val="%3."/>
      <w:lvlJc w:val="right"/>
      <w:pPr>
        <w:ind w:left="3306" w:hanging="180"/>
      </w:pPr>
    </w:lvl>
    <w:lvl w:ilvl="3">
      <w:start w:val="1"/>
      <w:numFmt w:val="decimal"/>
      <w:lvlText w:val="%4."/>
      <w:lvlJc w:val="left"/>
      <w:pPr>
        <w:ind w:left="4026" w:hanging="360"/>
      </w:pPr>
    </w:lvl>
    <w:lvl w:ilvl="4">
      <w:start w:val="1"/>
      <w:numFmt w:val="lowerLetter"/>
      <w:lvlText w:val="%5."/>
      <w:lvlJc w:val="left"/>
      <w:pPr>
        <w:ind w:left="4746" w:hanging="360"/>
      </w:pPr>
    </w:lvl>
    <w:lvl w:ilvl="5">
      <w:start w:val="1"/>
      <w:numFmt w:val="lowerRoman"/>
      <w:lvlText w:val="%6."/>
      <w:lvlJc w:val="right"/>
      <w:pPr>
        <w:ind w:left="5466" w:hanging="180"/>
      </w:pPr>
    </w:lvl>
    <w:lvl w:ilvl="6">
      <w:start w:val="1"/>
      <w:numFmt w:val="decimal"/>
      <w:lvlText w:val="%7."/>
      <w:lvlJc w:val="left"/>
      <w:pPr>
        <w:ind w:left="6186" w:hanging="360"/>
      </w:pPr>
    </w:lvl>
    <w:lvl w:ilvl="7">
      <w:start w:val="1"/>
      <w:numFmt w:val="lowerLetter"/>
      <w:lvlText w:val="%8."/>
      <w:lvlJc w:val="left"/>
      <w:pPr>
        <w:ind w:left="6906" w:hanging="360"/>
      </w:pPr>
    </w:lvl>
    <w:lvl w:ilvl="8">
      <w:start w:val="1"/>
      <w:numFmt w:val="lowerRoman"/>
      <w:lvlText w:val="%9."/>
      <w:lvlJc w:val="right"/>
      <w:pPr>
        <w:ind w:left="7626" w:hanging="180"/>
      </w:pPr>
    </w:lvl>
  </w:abstractNum>
  <w:abstractNum w:abstractNumId="1">
    <w:nsid w:val="14790BB3"/>
    <w:multiLevelType w:val="hybridMultilevel"/>
    <w:tmpl w:val="6E1A3FB6"/>
    <w:lvl w:ilvl="0" w:tplc="4009000F">
      <w:start w:val="1"/>
      <w:numFmt w:val="decimal"/>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2">
    <w:nsid w:val="185E0F60"/>
    <w:multiLevelType w:val="multilevel"/>
    <w:tmpl w:val="97EA7E48"/>
    <w:lvl w:ilvl="0">
      <w:start w:val="1"/>
      <w:numFmt w:val="decimal"/>
      <w:lvlText w:val="%1."/>
      <w:lvlJc w:val="left"/>
      <w:pPr>
        <w:ind w:left="580" w:hanging="360"/>
      </w:pPr>
      <w:rPr>
        <w:rFonts w:ascii="Times New Roman" w:eastAsia="Times New Roman" w:hAnsi="Times New Roman" w:cs="Times New Roman"/>
        <w:b w:val="0"/>
        <w:color w:val="000000"/>
        <w:sz w:val="24"/>
        <w:szCs w:val="24"/>
      </w:rPr>
    </w:lvl>
    <w:lvl w:ilvl="1">
      <w:numFmt w:val="bullet"/>
      <w:lvlText w:val="•"/>
      <w:lvlJc w:val="left"/>
      <w:pPr>
        <w:ind w:left="1552" w:hanging="360"/>
      </w:pPr>
    </w:lvl>
    <w:lvl w:ilvl="2">
      <w:numFmt w:val="bullet"/>
      <w:lvlText w:val="•"/>
      <w:lvlJc w:val="left"/>
      <w:pPr>
        <w:ind w:left="2524" w:hanging="360"/>
      </w:pPr>
    </w:lvl>
    <w:lvl w:ilvl="3">
      <w:numFmt w:val="bullet"/>
      <w:lvlText w:val="•"/>
      <w:lvlJc w:val="left"/>
      <w:pPr>
        <w:ind w:left="3496" w:hanging="360"/>
      </w:pPr>
    </w:lvl>
    <w:lvl w:ilvl="4">
      <w:numFmt w:val="bullet"/>
      <w:lvlText w:val="•"/>
      <w:lvlJc w:val="left"/>
      <w:pPr>
        <w:ind w:left="4468" w:hanging="360"/>
      </w:pPr>
    </w:lvl>
    <w:lvl w:ilvl="5">
      <w:numFmt w:val="bullet"/>
      <w:lvlText w:val="•"/>
      <w:lvlJc w:val="left"/>
      <w:pPr>
        <w:ind w:left="5440" w:hanging="360"/>
      </w:pPr>
    </w:lvl>
    <w:lvl w:ilvl="6">
      <w:numFmt w:val="bullet"/>
      <w:lvlText w:val="•"/>
      <w:lvlJc w:val="left"/>
      <w:pPr>
        <w:ind w:left="6412" w:hanging="360"/>
      </w:pPr>
    </w:lvl>
    <w:lvl w:ilvl="7">
      <w:numFmt w:val="bullet"/>
      <w:lvlText w:val="•"/>
      <w:lvlJc w:val="left"/>
      <w:pPr>
        <w:ind w:left="7384" w:hanging="360"/>
      </w:pPr>
    </w:lvl>
    <w:lvl w:ilvl="8">
      <w:numFmt w:val="bullet"/>
      <w:lvlText w:val="•"/>
      <w:lvlJc w:val="left"/>
      <w:pPr>
        <w:ind w:left="8356" w:hanging="360"/>
      </w:pPr>
    </w:lvl>
  </w:abstractNum>
  <w:abstractNum w:abstractNumId="3">
    <w:nsid w:val="1B2B7555"/>
    <w:multiLevelType w:val="multilevel"/>
    <w:tmpl w:val="FB48A4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1C0B1911"/>
    <w:multiLevelType w:val="multilevel"/>
    <w:tmpl w:val="AE301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1F5361EB"/>
    <w:multiLevelType w:val="multilevel"/>
    <w:tmpl w:val="8F5E86EA"/>
    <w:lvl w:ilvl="0">
      <w:start w:val="1"/>
      <w:numFmt w:val="decimal"/>
      <w:lvlText w:val="%1."/>
      <w:lvlJc w:val="left"/>
      <w:pPr>
        <w:ind w:left="580" w:hanging="360"/>
      </w:pPr>
      <w:rPr>
        <w:rFonts w:ascii="Times New Roman" w:eastAsia="Times New Roman" w:hAnsi="Times New Roman" w:cs="Times New Roman"/>
        <w:color w:val="000000"/>
      </w:rPr>
    </w:lvl>
    <w:lvl w:ilvl="1">
      <w:numFmt w:val="bullet"/>
      <w:lvlText w:val="•"/>
      <w:lvlJc w:val="left"/>
      <w:pPr>
        <w:ind w:left="1552" w:hanging="360"/>
      </w:pPr>
    </w:lvl>
    <w:lvl w:ilvl="2">
      <w:numFmt w:val="bullet"/>
      <w:lvlText w:val="•"/>
      <w:lvlJc w:val="left"/>
      <w:pPr>
        <w:ind w:left="2524" w:hanging="360"/>
      </w:pPr>
    </w:lvl>
    <w:lvl w:ilvl="3">
      <w:numFmt w:val="bullet"/>
      <w:lvlText w:val="•"/>
      <w:lvlJc w:val="left"/>
      <w:pPr>
        <w:ind w:left="3496" w:hanging="360"/>
      </w:pPr>
    </w:lvl>
    <w:lvl w:ilvl="4">
      <w:numFmt w:val="bullet"/>
      <w:lvlText w:val="•"/>
      <w:lvlJc w:val="left"/>
      <w:pPr>
        <w:ind w:left="4468" w:hanging="360"/>
      </w:pPr>
    </w:lvl>
    <w:lvl w:ilvl="5">
      <w:numFmt w:val="bullet"/>
      <w:lvlText w:val="•"/>
      <w:lvlJc w:val="left"/>
      <w:pPr>
        <w:ind w:left="5440" w:hanging="360"/>
      </w:pPr>
    </w:lvl>
    <w:lvl w:ilvl="6">
      <w:numFmt w:val="bullet"/>
      <w:lvlText w:val="•"/>
      <w:lvlJc w:val="left"/>
      <w:pPr>
        <w:ind w:left="6412" w:hanging="360"/>
      </w:pPr>
    </w:lvl>
    <w:lvl w:ilvl="7">
      <w:numFmt w:val="bullet"/>
      <w:lvlText w:val="•"/>
      <w:lvlJc w:val="left"/>
      <w:pPr>
        <w:ind w:left="7384" w:hanging="360"/>
      </w:pPr>
    </w:lvl>
    <w:lvl w:ilvl="8">
      <w:numFmt w:val="bullet"/>
      <w:lvlText w:val="•"/>
      <w:lvlJc w:val="left"/>
      <w:pPr>
        <w:ind w:left="8356" w:hanging="360"/>
      </w:pPr>
    </w:lvl>
  </w:abstractNum>
  <w:abstractNum w:abstractNumId="6">
    <w:nsid w:val="25A6115D"/>
    <w:multiLevelType w:val="hybridMultilevel"/>
    <w:tmpl w:val="833AABAE"/>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7">
    <w:nsid w:val="341F505B"/>
    <w:multiLevelType w:val="multilevel"/>
    <w:tmpl w:val="FAA2C3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38D33CAB"/>
    <w:multiLevelType w:val="hybridMultilevel"/>
    <w:tmpl w:val="4CD87C16"/>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9">
    <w:nsid w:val="49034196"/>
    <w:multiLevelType w:val="hybridMultilevel"/>
    <w:tmpl w:val="A9C80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124BBF"/>
    <w:multiLevelType w:val="hybridMultilevel"/>
    <w:tmpl w:val="6950AC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C360922"/>
    <w:multiLevelType w:val="multilevel"/>
    <w:tmpl w:val="329AC3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A7874D3"/>
    <w:multiLevelType w:val="hybridMultilevel"/>
    <w:tmpl w:val="0D8CF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0565F3"/>
    <w:multiLevelType w:val="multilevel"/>
    <w:tmpl w:val="E26E13AE"/>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4">
    <w:nsid w:val="5DDD2594"/>
    <w:multiLevelType w:val="multilevel"/>
    <w:tmpl w:val="97EA7E48"/>
    <w:lvl w:ilvl="0">
      <w:start w:val="1"/>
      <w:numFmt w:val="decimal"/>
      <w:lvlText w:val="%1."/>
      <w:lvlJc w:val="left"/>
      <w:pPr>
        <w:ind w:left="580" w:hanging="360"/>
      </w:pPr>
      <w:rPr>
        <w:rFonts w:ascii="Times New Roman" w:eastAsia="Times New Roman" w:hAnsi="Times New Roman" w:cs="Times New Roman"/>
        <w:b w:val="0"/>
        <w:color w:val="000000"/>
        <w:sz w:val="24"/>
        <w:szCs w:val="24"/>
      </w:rPr>
    </w:lvl>
    <w:lvl w:ilvl="1">
      <w:numFmt w:val="bullet"/>
      <w:lvlText w:val="•"/>
      <w:lvlJc w:val="left"/>
      <w:pPr>
        <w:ind w:left="1552" w:hanging="360"/>
      </w:pPr>
    </w:lvl>
    <w:lvl w:ilvl="2">
      <w:numFmt w:val="bullet"/>
      <w:lvlText w:val="•"/>
      <w:lvlJc w:val="left"/>
      <w:pPr>
        <w:ind w:left="2524" w:hanging="360"/>
      </w:pPr>
    </w:lvl>
    <w:lvl w:ilvl="3">
      <w:numFmt w:val="bullet"/>
      <w:lvlText w:val="•"/>
      <w:lvlJc w:val="left"/>
      <w:pPr>
        <w:ind w:left="3496" w:hanging="360"/>
      </w:pPr>
    </w:lvl>
    <w:lvl w:ilvl="4">
      <w:numFmt w:val="bullet"/>
      <w:lvlText w:val="•"/>
      <w:lvlJc w:val="left"/>
      <w:pPr>
        <w:ind w:left="4468" w:hanging="360"/>
      </w:pPr>
    </w:lvl>
    <w:lvl w:ilvl="5">
      <w:numFmt w:val="bullet"/>
      <w:lvlText w:val="•"/>
      <w:lvlJc w:val="left"/>
      <w:pPr>
        <w:ind w:left="5440" w:hanging="360"/>
      </w:pPr>
    </w:lvl>
    <w:lvl w:ilvl="6">
      <w:numFmt w:val="bullet"/>
      <w:lvlText w:val="•"/>
      <w:lvlJc w:val="left"/>
      <w:pPr>
        <w:ind w:left="6412" w:hanging="360"/>
      </w:pPr>
    </w:lvl>
    <w:lvl w:ilvl="7">
      <w:numFmt w:val="bullet"/>
      <w:lvlText w:val="•"/>
      <w:lvlJc w:val="left"/>
      <w:pPr>
        <w:ind w:left="7384" w:hanging="360"/>
      </w:pPr>
    </w:lvl>
    <w:lvl w:ilvl="8">
      <w:numFmt w:val="bullet"/>
      <w:lvlText w:val="•"/>
      <w:lvlJc w:val="left"/>
      <w:pPr>
        <w:ind w:left="8356" w:hanging="360"/>
      </w:pPr>
    </w:lvl>
  </w:abstractNum>
  <w:abstractNum w:abstractNumId="15">
    <w:nsid w:val="675C114E"/>
    <w:multiLevelType w:val="multilevel"/>
    <w:tmpl w:val="0DA023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6C14152E"/>
    <w:multiLevelType w:val="hybridMultilevel"/>
    <w:tmpl w:val="8F706630"/>
    <w:lvl w:ilvl="0" w:tplc="A7249442">
      <w:start w:val="1"/>
      <w:numFmt w:val="decimal"/>
      <w:lvlText w:val="%1."/>
      <w:lvlJc w:val="left"/>
      <w:pPr>
        <w:ind w:left="720" w:hanging="360"/>
      </w:pPr>
      <w:rPr>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BD312AB"/>
    <w:multiLevelType w:val="multilevel"/>
    <w:tmpl w:val="AA0C1D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9"/>
  </w:num>
  <w:num w:numId="3">
    <w:abstractNumId w:val="4"/>
  </w:num>
  <w:num w:numId="4">
    <w:abstractNumId w:val="3"/>
  </w:num>
  <w:num w:numId="5">
    <w:abstractNumId w:val="14"/>
  </w:num>
  <w:num w:numId="6">
    <w:abstractNumId w:val="8"/>
  </w:num>
  <w:num w:numId="7">
    <w:abstractNumId w:val="6"/>
  </w:num>
  <w:num w:numId="8">
    <w:abstractNumId w:val="12"/>
  </w:num>
  <w:num w:numId="9">
    <w:abstractNumId w:val="11"/>
  </w:num>
  <w:num w:numId="10">
    <w:abstractNumId w:val="10"/>
  </w:num>
  <w:num w:numId="11">
    <w:abstractNumId w:val="13"/>
  </w:num>
  <w:num w:numId="12">
    <w:abstractNumId w:val="17"/>
  </w:num>
  <w:num w:numId="13">
    <w:abstractNumId w:val="0"/>
  </w:num>
  <w:num w:numId="14">
    <w:abstractNumId w:val="15"/>
  </w:num>
  <w:num w:numId="15">
    <w:abstractNumId w:val="7"/>
  </w:num>
  <w:num w:numId="16">
    <w:abstractNumId w:val="16"/>
  </w:num>
  <w:num w:numId="17">
    <w:abstractNumId w:val="5"/>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C94"/>
    <w:rsid w:val="00005AD4"/>
    <w:rsid w:val="00013102"/>
    <w:rsid w:val="000238F1"/>
    <w:rsid w:val="00070399"/>
    <w:rsid w:val="000A06CE"/>
    <w:rsid w:val="000A34F4"/>
    <w:rsid w:val="000B013C"/>
    <w:rsid w:val="000D3A58"/>
    <w:rsid w:val="000E52B0"/>
    <w:rsid w:val="00140205"/>
    <w:rsid w:val="00181346"/>
    <w:rsid w:val="001A3F69"/>
    <w:rsid w:val="001C56F8"/>
    <w:rsid w:val="001D46AC"/>
    <w:rsid w:val="001D5F63"/>
    <w:rsid w:val="001F74A4"/>
    <w:rsid w:val="002322E8"/>
    <w:rsid w:val="002404D6"/>
    <w:rsid w:val="00241F91"/>
    <w:rsid w:val="00245A57"/>
    <w:rsid w:val="00247797"/>
    <w:rsid w:val="00254411"/>
    <w:rsid w:val="002629E2"/>
    <w:rsid w:val="00262C96"/>
    <w:rsid w:val="00273544"/>
    <w:rsid w:val="002A2008"/>
    <w:rsid w:val="002C17BA"/>
    <w:rsid w:val="002F7D14"/>
    <w:rsid w:val="00303DDB"/>
    <w:rsid w:val="0037323A"/>
    <w:rsid w:val="00386BEB"/>
    <w:rsid w:val="003D2AFA"/>
    <w:rsid w:val="00420857"/>
    <w:rsid w:val="00430A7F"/>
    <w:rsid w:val="00431624"/>
    <w:rsid w:val="004619D4"/>
    <w:rsid w:val="00464FFB"/>
    <w:rsid w:val="004666C4"/>
    <w:rsid w:val="00472D52"/>
    <w:rsid w:val="004B19F4"/>
    <w:rsid w:val="004B5623"/>
    <w:rsid w:val="004B62DE"/>
    <w:rsid w:val="004D5B9D"/>
    <w:rsid w:val="004D68EA"/>
    <w:rsid w:val="004F74BB"/>
    <w:rsid w:val="0050224E"/>
    <w:rsid w:val="005151FE"/>
    <w:rsid w:val="00527D56"/>
    <w:rsid w:val="005451A6"/>
    <w:rsid w:val="005628F5"/>
    <w:rsid w:val="00572352"/>
    <w:rsid w:val="005A24D2"/>
    <w:rsid w:val="005C617B"/>
    <w:rsid w:val="005C65EE"/>
    <w:rsid w:val="005D5567"/>
    <w:rsid w:val="00620656"/>
    <w:rsid w:val="00623231"/>
    <w:rsid w:val="00640227"/>
    <w:rsid w:val="00643C4C"/>
    <w:rsid w:val="00650FAB"/>
    <w:rsid w:val="00651120"/>
    <w:rsid w:val="0065236D"/>
    <w:rsid w:val="00663E56"/>
    <w:rsid w:val="00695641"/>
    <w:rsid w:val="00696236"/>
    <w:rsid w:val="006C5562"/>
    <w:rsid w:val="006F1B60"/>
    <w:rsid w:val="00730A21"/>
    <w:rsid w:val="00783737"/>
    <w:rsid w:val="007B1F1C"/>
    <w:rsid w:val="007D6900"/>
    <w:rsid w:val="007F7A84"/>
    <w:rsid w:val="00800C94"/>
    <w:rsid w:val="00841A8E"/>
    <w:rsid w:val="00852880"/>
    <w:rsid w:val="00854E29"/>
    <w:rsid w:val="00865175"/>
    <w:rsid w:val="00867139"/>
    <w:rsid w:val="00894310"/>
    <w:rsid w:val="008A27A2"/>
    <w:rsid w:val="008D4C25"/>
    <w:rsid w:val="00906BD8"/>
    <w:rsid w:val="0092506A"/>
    <w:rsid w:val="009376EB"/>
    <w:rsid w:val="00954F38"/>
    <w:rsid w:val="00967CB3"/>
    <w:rsid w:val="009A3526"/>
    <w:rsid w:val="009B652B"/>
    <w:rsid w:val="009D191A"/>
    <w:rsid w:val="009D2774"/>
    <w:rsid w:val="00A0093F"/>
    <w:rsid w:val="00A11B51"/>
    <w:rsid w:val="00A11C8A"/>
    <w:rsid w:val="00A44B05"/>
    <w:rsid w:val="00A46B7A"/>
    <w:rsid w:val="00A46DDB"/>
    <w:rsid w:val="00A53450"/>
    <w:rsid w:val="00A652F8"/>
    <w:rsid w:val="00AA0518"/>
    <w:rsid w:val="00AB1826"/>
    <w:rsid w:val="00AD7D90"/>
    <w:rsid w:val="00B34553"/>
    <w:rsid w:val="00B34594"/>
    <w:rsid w:val="00B6255A"/>
    <w:rsid w:val="00B74C5F"/>
    <w:rsid w:val="00B859D5"/>
    <w:rsid w:val="00BA0010"/>
    <w:rsid w:val="00BA416D"/>
    <w:rsid w:val="00BD49D2"/>
    <w:rsid w:val="00C00E9D"/>
    <w:rsid w:val="00C01871"/>
    <w:rsid w:val="00C10054"/>
    <w:rsid w:val="00C11B71"/>
    <w:rsid w:val="00C14AB4"/>
    <w:rsid w:val="00C33576"/>
    <w:rsid w:val="00C704E7"/>
    <w:rsid w:val="00CA10B9"/>
    <w:rsid w:val="00CA2888"/>
    <w:rsid w:val="00CB0DFA"/>
    <w:rsid w:val="00CC5015"/>
    <w:rsid w:val="00CC5969"/>
    <w:rsid w:val="00CD1B22"/>
    <w:rsid w:val="00CE44EA"/>
    <w:rsid w:val="00CF17B9"/>
    <w:rsid w:val="00D031F5"/>
    <w:rsid w:val="00D13874"/>
    <w:rsid w:val="00D31536"/>
    <w:rsid w:val="00D34C76"/>
    <w:rsid w:val="00D37B49"/>
    <w:rsid w:val="00D41D05"/>
    <w:rsid w:val="00D47B14"/>
    <w:rsid w:val="00D64F50"/>
    <w:rsid w:val="00D6518E"/>
    <w:rsid w:val="00D677CF"/>
    <w:rsid w:val="00D84259"/>
    <w:rsid w:val="00D85EBC"/>
    <w:rsid w:val="00D94947"/>
    <w:rsid w:val="00DA70A8"/>
    <w:rsid w:val="00DC7A7C"/>
    <w:rsid w:val="00E07694"/>
    <w:rsid w:val="00E65839"/>
    <w:rsid w:val="00E70C60"/>
    <w:rsid w:val="00E76700"/>
    <w:rsid w:val="00EF3324"/>
    <w:rsid w:val="00EF7791"/>
    <w:rsid w:val="00F16CF5"/>
    <w:rsid w:val="00F206B8"/>
    <w:rsid w:val="00F22ED0"/>
    <w:rsid w:val="00F3796F"/>
    <w:rsid w:val="00F5253B"/>
    <w:rsid w:val="00F81B20"/>
    <w:rsid w:val="00F919CF"/>
    <w:rsid w:val="00F9486C"/>
    <w:rsid w:val="00F95757"/>
    <w:rsid w:val="00FB4EFE"/>
    <w:rsid w:val="00FB7595"/>
    <w:rsid w:val="00FE59A0"/>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37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C94"/>
    <w:pPr>
      <w:spacing w:after="0" w:line="240" w:lineRule="auto"/>
    </w:pPr>
    <w:rPr>
      <w:rFonts w:ascii="Times New Roman" w:eastAsia="Times New Roman" w:hAnsi="Times New Roman" w:cs="Times New Roman"/>
      <w:sz w:val="20"/>
      <w:szCs w:val="20"/>
      <w:lang w:val="en-US"/>
    </w:rPr>
  </w:style>
  <w:style w:type="paragraph" w:styleId="Heading7">
    <w:name w:val="heading 7"/>
    <w:basedOn w:val="Normal"/>
    <w:next w:val="Normal"/>
    <w:link w:val="Heading7Char"/>
    <w:unhideWhenUsed/>
    <w:qFormat/>
    <w:rsid w:val="00245A57"/>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800C9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00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rsid w:val="00245A57"/>
    <w:rPr>
      <w:rFonts w:ascii="Calibri" w:eastAsia="Times New Roman" w:hAnsi="Calibri" w:cs="Times New Roman"/>
      <w:sz w:val="24"/>
      <w:szCs w:val="24"/>
      <w:lang w:val="en-US"/>
    </w:rPr>
  </w:style>
  <w:style w:type="character" w:customStyle="1" w:styleId="fontstyle01">
    <w:name w:val="fontstyle01"/>
    <w:basedOn w:val="DefaultParagraphFont"/>
    <w:rsid w:val="002A2008"/>
    <w:rPr>
      <w:rFonts w:ascii="BookmanOldStyle" w:hAnsi="BookmanOldStyle" w:hint="default"/>
      <w:b w:val="0"/>
      <w:bCs w:val="0"/>
      <w:i w:val="0"/>
      <w:iCs w:val="0"/>
      <w:color w:val="000000"/>
      <w:sz w:val="26"/>
      <w:szCs w:val="26"/>
    </w:rPr>
  </w:style>
  <w:style w:type="character" w:styleId="Hyperlink">
    <w:name w:val="Hyperlink"/>
    <w:basedOn w:val="DefaultParagraphFont"/>
    <w:uiPriority w:val="99"/>
    <w:unhideWhenUsed/>
    <w:rsid w:val="00AD7D90"/>
    <w:rPr>
      <w:color w:val="0563C1" w:themeColor="hyperlink"/>
      <w:u w:val="single"/>
    </w:rPr>
  </w:style>
  <w:style w:type="paragraph" w:customStyle="1" w:styleId="Default">
    <w:name w:val="Default"/>
    <w:rsid w:val="00262C96"/>
    <w:pPr>
      <w:autoSpaceDE w:val="0"/>
      <w:autoSpaceDN w:val="0"/>
      <w:adjustRightInd w:val="0"/>
      <w:spacing w:after="0" w:line="240" w:lineRule="auto"/>
    </w:pPr>
    <w:rPr>
      <w:rFonts w:ascii="Bookman Old Style" w:eastAsia="Calibri" w:hAnsi="Bookman Old Style" w:cs="Bookman Old Style"/>
      <w:color w:val="000000"/>
      <w:sz w:val="24"/>
      <w:szCs w:val="24"/>
    </w:rPr>
  </w:style>
  <w:style w:type="paragraph" w:styleId="BodyText">
    <w:name w:val="Body Text"/>
    <w:basedOn w:val="Normal"/>
    <w:link w:val="BodyTextChar"/>
    <w:uiPriority w:val="99"/>
    <w:unhideWhenUsed/>
    <w:rsid w:val="00C00E9D"/>
    <w:pPr>
      <w:spacing w:after="120"/>
    </w:pPr>
    <w:rPr>
      <w:rFonts w:eastAsia="Batang"/>
      <w:sz w:val="24"/>
      <w:szCs w:val="24"/>
    </w:rPr>
  </w:style>
  <w:style w:type="character" w:customStyle="1" w:styleId="BodyTextChar">
    <w:name w:val="Body Text Char"/>
    <w:basedOn w:val="DefaultParagraphFont"/>
    <w:link w:val="BodyText"/>
    <w:uiPriority w:val="99"/>
    <w:rsid w:val="00C00E9D"/>
    <w:rPr>
      <w:rFonts w:ascii="Times New Roman" w:eastAsia="Batang" w:hAnsi="Times New Roman" w:cs="Times New Roman"/>
      <w:sz w:val="24"/>
      <w:szCs w:val="24"/>
    </w:rPr>
  </w:style>
  <w:style w:type="paragraph" w:styleId="Header">
    <w:name w:val="header"/>
    <w:basedOn w:val="Normal"/>
    <w:link w:val="HeaderChar"/>
    <w:uiPriority w:val="99"/>
    <w:unhideWhenUsed/>
    <w:rsid w:val="004F74BB"/>
    <w:pPr>
      <w:tabs>
        <w:tab w:val="center" w:pos="4513"/>
        <w:tab w:val="right" w:pos="9026"/>
      </w:tabs>
    </w:pPr>
  </w:style>
  <w:style w:type="character" w:customStyle="1" w:styleId="HeaderChar">
    <w:name w:val="Header Char"/>
    <w:basedOn w:val="DefaultParagraphFont"/>
    <w:link w:val="Header"/>
    <w:uiPriority w:val="99"/>
    <w:rsid w:val="004F74BB"/>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4F74BB"/>
    <w:pPr>
      <w:tabs>
        <w:tab w:val="center" w:pos="4513"/>
        <w:tab w:val="right" w:pos="9026"/>
      </w:tabs>
    </w:pPr>
  </w:style>
  <w:style w:type="character" w:customStyle="1" w:styleId="FooterChar">
    <w:name w:val="Footer Char"/>
    <w:basedOn w:val="DefaultParagraphFont"/>
    <w:link w:val="Footer"/>
    <w:uiPriority w:val="99"/>
    <w:rsid w:val="004F74BB"/>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2C17BA"/>
    <w:pPr>
      <w:ind w:left="720"/>
      <w:contextualSpacing/>
    </w:pPr>
  </w:style>
  <w:style w:type="paragraph" w:customStyle="1" w:styleId="TableParagraph">
    <w:name w:val="Table Paragraph"/>
    <w:basedOn w:val="Normal"/>
    <w:uiPriority w:val="1"/>
    <w:qFormat/>
    <w:rsid w:val="00D84259"/>
    <w:pPr>
      <w:widowControl w:val="0"/>
      <w:autoSpaceDE w:val="0"/>
      <w:autoSpaceDN w:val="0"/>
      <w:ind w:left="107"/>
    </w:pPr>
    <w:rPr>
      <w:sz w:val="22"/>
      <w:szCs w:val="22"/>
      <w:lang w:eastAsia="en-IN"/>
    </w:rPr>
  </w:style>
  <w:style w:type="paragraph" w:styleId="BalloonText">
    <w:name w:val="Balloon Text"/>
    <w:basedOn w:val="Normal"/>
    <w:link w:val="BalloonTextChar"/>
    <w:uiPriority w:val="99"/>
    <w:semiHidden/>
    <w:unhideWhenUsed/>
    <w:rsid w:val="00CC5015"/>
    <w:rPr>
      <w:rFonts w:ascii="Tahoma" w:hAnsi="Tahoma" w:cs="Tahoma"/>
      <w:sz w:val="16"/>
      <w:szCs w:val="16"/>
    </w:rPr>
  </w:style>
  <w:style w:type="character" w:customStyle="1" w:styleId="BalloonTextChar">
    <w:name w:val="Balloon Text Char"/>
    <w:basedOn w:val="DefaultParagraphFont"/>
    <w:link w:val="BalloonText"/>
    <w:uiPriority w:val="99"/>
    <w:semiHidden/>
    <w:rsid w:val="00CC5015"/>
    <w:rPr>
      <w:rFonts w:ascii="Tahoma" w:eastAsia="Times New Roman" w:hAnsi="Tahoma" w:cs="Tahoma"/>
      <w:sz w:val="16"/>
      <w:szCs w:val="16"/>
      <w:lang w:val="en-US"/>
    </w:rPr>
  </w:style>
  <w:style w:type="character" w:styleId="FollowedHyperlink">
    <w:name w:val="FollowedHyperlink"/>
    <w:basedOn w:val="DefaultParagraphFont"/>
    <w:uiPriority w:val="99"/>
    <w:semiHidden/>
    <w:unhideWhenUsed/>
    <w:rsid w:val="00B34553"/>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C94"/>
    <w:pPr>
      <w:spacing w:after="0" w:line="240" w:lineRule="auto"/>
    </w:pPr>
    <w:rPr>
      <w:rFonts w:ascii="Times New Roman" w:eastAsia="Times New Roman" w:hAnsi="Times New Roman" w:cs="Times New Roman"/>
      <w:sz w:val="20"/>
      <w:szCs w:val="20"/>
      <w:lang w:val="en-US"/>
    </w:rPr>
  </w:style>
  <w:style w:type="paragraph" w:styleId="Heading7">
    <w:name w:val="heading 7"/>
    <w:basedOn w:val="Normal"/>
    <w:next w:val="Normal"/>
    <w:link w:val="Heading7Char"/>
    <w:unhideWhenUsed/>
    <w:qFormat/>
    <w:rsid w:val="00245A57"/>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800C9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00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rsid w:val="00245A57"/>
    <w:rPr>
      <w:rFonts w:ascii="Calibri" w:eastAsia="Times New Roman" w:hAnsi="Calibri" w:cs="Times New Roman"/>
      <w:sz w:val="24"/>
      <w:szCs w:val="24"/>
      <w:lang w:val="en-US"/>
    </w:rPr>
  </w:style>
  <w:style w:type="character" w:customStyle="1" w:styleId="fontstyle01">
    <w:name w:val="fontstyle01"/>
    <w:basedOn w:val="DefaultParagraphFont"/>
    <w:rsid w:val="002A2008"/>
    <w:rPr>
      <w:rFonts w:ascii="BookmanOldStyle" w:hAnsi="BookmanOldStyle" w:hint="default"/>
      <w:b w:val="0"/>
      <w:bCs w:val="0"/>
      <w:i w:val="0"/>
      <w:iCs w:val="0"/>
      <w:color w:val="000000"/>
      <w:sz w:val="26"/>
      <w:szCs w:val="26"/>
    </w:rPr>
  </w:style>
  <w:style w:type="character" w:styleId="Hyperlink">
    <w:name w:val="Hyperlink"/>
    <w:basedOn w:val="DefaultParagraphFont"/>
    <w:uiPriority w:val="99"/>
    <w:unhideWhenUsed/>
    <w:rsid w:val="00AD7D90"/>
    <w:rPr>
      <w:color w:val="0563C1" w:themeColor="hyperlink"/>
      <w:u w:val="single"/>
    </w:rPr>
  </w:style>
  <w:style w:type="paragraph" w:customStyle="1" w:styleId="Default">
    <w:name w:val="Default"/>
    <w:rsid w:val="00262C96"/>
    <w:pPr>
      <w:autoSpaceDE w:val="0"/>
      <w:autoSpaceDN w:val="0"/>
      <w:adjustRightInd w:val="0"/>
      <w:spacing w:after="0" w:line="240" w:lineRule="auto"/>
    </w:pPr>
    <w:rPr>
      <w:rFonts w:ascii="Bookman Old Style" w:eastAsia="Calibri" w:hAnsi="Bookman Old Style" w:cs="Bookman Old Style"/>
      <w:color w:val="000000"/>
      <w:sz w:val="24"/>
      <w:szCs w:val="24"/>
    </w:rPr>
  </w:style>
  <w:style w:type="paragraph" w:styleId="BodyText">
    <w:name w:val="Body Text"/>
    <w:basedOn w:val="Normal"/>
    <w:link w:val="BodyTextChar"/>
    <w:uiPriority w:val="99"/>
    <w:unhideWhenUsed/>
    <w:rsid w:val="00C00E9D"/>
    <w:pPr>
      <w:spacing w:after="120"/>
    </w:pPr>
    <w:rPr>
      <w:rFonts w:eastAsia="Batang"/>
      <w:sz w:val="24"/>
      <w:szCs w:val="24"/>
    </w:rPr>
  </w:style>
  <w:style w:type="character" w:customStyle="1" w:styleId="BodyTextChar">
    <w:name w:val="Body Text Char"/>
    <w:basedOn w:val="DefaultParagraphFont"/>
    <w:link w:val="BodyText"/>
    <w:uiPriority w:val="99"/>
    <w:rsid w:val="00C00E9D"/>
    <w:rPr>
      <w:rFonts w:ascii="Times New Roman" w:eastAsia="Batang" w:hAnsi="Times New Roman" w:cs="Times New Roman"/>
      <w:sz w:val="24"/>
      <w:szCs w:val="24"/>
    </w:rPr>
  </w:style>
  <w:style w:type="paragraph" w:styleId="Header">
    <w:name w:val="header"/>
    <w:basedOn w:val="Normal"/>
    <w:link w:val="HeaderChar"/>
    <w:uiPriority w:val="99"/>
    <w:unhideWhenUsed/>
    <w:rsid w:val="004F74BB"/>
    <w:pPr>
      <w:tabs>
        <w:tab w:val="center" w:pos="4513"/>
        <w:tab w:val="right" w:pos="9026"/>
      </w:tabs>
    </w:pPr>
  </w:style>
  <w:style w:type="character" w:customStyle="1" w:styleId="HeaderChar">
    <w:name w:val="Header Char"/>
    <w:basedOn w:val="DefaultParagraphFont"/>
    <w:link w:val="Header"/>
    <w:uiPriority w:val="99"/>
    <w:rsid w:val="004F74BB"/>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4F74BB"/>
    <w:pPr>
      <w:tabs>
        <w:tab w:val="center" w:pos="4513"/>
        <w:tab w:val="right" w:pos="9026"/>
      </w:tabs>
    </w:pPr>
  </w:style>
  <w:style w:type="character" w:customStyle="1" w:styleId="FooterChar">
    <w:name w:val="Footer Char"/>
    <w:basedOn w:val="DefaultParagraphFont"/>
    <w:link w:val="Footer"/>
    <w:uiPriority w:val="99"/>
    <w:rsid w:val="004F74BB"/>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2C17BA"/>
    <w:pPr>
      <w:ind w:left="720"/>
      <w:contextualSpacing/>
    </w:pPr>
  </w:style>
  <w:style w:type="paragraph" w:customStyle="1" w:styleId="TableParagraph">
    <w:name w:val="Table Paragraph"/>
    <w:basedOn w:val="Normal"/>
    <w:uiPriority w:val="1"/>
    <w:qFormat/>
    <w:rsid w:val="00D84259"/>
    <w:pPr>
      <w:widowControl w:val="0"/>
      <w:autoSpaceDE w:val="0"/>
      <w:autoSpaceDN w:val="0"/>
      <w:ind w:left="107"/>
    </w:pPr>
    <w:rPr>
      <w:sz w:val="22"/>
      <w:szCs w:val="22"/>
      <w:lang w:eastAsia="en-IN"/>
    </w:rPr>
  </w:style>
  <w:style w:type="paragraph" w:styleId="BalloonText">
    <w:name w:val="Balloon Text"/>
    <w:basedOn w:val="Normal"/>
    <w:link w:val="BalloonTextChar"/>
    <w:uiPriority w:val="99"/>
    <w:semiHidden/>
    <w:unhideWhenUsed/>
    <w:rsid w:val="00CC5015"/>
    <w:rPr>
      <w:rFonts w:ascii="Tahoma" w:hAnsi="Tahoma" w:cs="Tahoma"/>
      <w:sz w:val="16"/>
      <w:szCs w:val="16"/>
    </w:rPr>
  </w:style>
  <w:style w:type="character" w:customStyle="1" w:styleId="BalloonTextChar">
    <w:name w:val="Balloon Text Char"/>
    <w:basedOn w:val="DefaultParagraphFont"/>
    <w:link w:val="BalloonText"/>
    <w:uiPriority w:val="99"/>
    <w:semiHidden/>
    <w:rsid w:val="00CC5015"/>
    <w:rPr>
      <w:rFonts w:ascii="Tahoma" w:eastAsia="Times New Roman" w:hAnsi="Tahoma" w:cs="Tahoma"/>
      <w:sz w:val="16"/>
      <w:szCs w:val="16"/>
      <w:lang w:val="en-US"/>
    </w:rPr>
  </w:style>
  <w:style w:type="character" w:styleId="FollowedHyperlink">
    <w:name w:val="FollowedHyperlink"/>
    <w:basedOn w:val="DefaultParagraphFont"/>
    <w:uiPriority w:val="99"/>
    <w:semiHidden/>
    <w:unhideWhenUsed/>
    <w:rsid w:val="00B345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56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youtube.com/watch?v=fHBPvMDFyO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com/watch?v=tz_3M3v3kxk" TargetMode="External"/><Relationship Id="rId5" Type="http://schemas.openxmlformats.org/officeDocument/2006/relationships/settings" Target="settings.xml"/><Relationship Id="rId10" Type="http://schemas.openxmlformats.org/officeDocument/2006/relationships/hyperlink" Target="https://physics.info/shock/" TargetMode="External"/><Relationship Id="rId4" Type="http://schemas.microsoft.com/office/2007/relationships/stylesWithEffects" Target="stylesWithEffects.xml"/><Relationship Id="rId9" Type="http://schemas.openxmlformats.org/officeDocument/2006/relationships/hyperlink" Target="https://www.youtube.com/watch?v=k2FvSzWeVxQ"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09160-74B9-455D-A09D-7E4003E5B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5</Pages>
  <Words>1338</Words>
  <Characters>7628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8949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sharmila.y2k7@gmail.com</dc:creator>
  <cp:lastModifiedBy>admin</cp:lastModifiedBy>
  <cp:revision>13</cp:revision>
  <cp:lastPrinted>2025-09-16T04:20:00Z</cp:lastPrinted>
  <dcterms:created xsi:type="dcterms:W3CDTF">2025-09-16T06:25:00Z</dcterms:created>
  <dcterms:modified xsi:type="dcterms:W3CDTF">2026-03-10T05:50:00Z</dcterms:modified>
</cp:coreProperties>
</file>