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B677" w14:textId="77777777" w:rsidR="00623231" w:rsidRDefault="00623231" w:rsidP="00623231">
      <w:pPr>
        <w:jc w:val="center"/>
        <w:rPr>
          <w:b/>
          <w:sz w:val="28"/>
        </w:rPr>
      </w:pPr>
      <w:r w:rsidRPr="004746B1">
        <w:rPr>
          <w:b/>
          <w:sz w:val="28"/>
        </w:rPr>
        <w:t>SIDDAGANGA INSTITUTE OF TECHNOLOGY, TUM</w:t>
      </w:r>
      <w:r>
        <w:rPr>
          <w:b/>
          <w:sz w:val="28"/>
        </w:rPr>
        <w:t>A</w:t>
      </w:r>
      <w:r w:rsidRPr="004746B1">
        <w:rPr>
          <w:b/>
          <w:sz w:val="28"/>
        </w:rPr>
        <w:t>KUR</w:t>
      </w:r>
      <w:r>
        <w:rPr>
          <w:b/>
          <w:sz w:val="28"/>
        </w:rPr>
        <w:t>U</w:t>
      </w:r>
      <w:r w:rsidRPr="004746B1">
        <w:rPr>
          <w:b/>
          <w:sz w:val="28"/>
        </w:rPr>
        <w:t>-3</w:t>
      </w:r>
    </w:p>
    <w:p w14:paraId="3ABDEA98" w14:textId="77777777" w:rsidR="00623231" w:rsidRDefault="00623231" w:rsidP="00623231">
      <w:pPr>
        <w:jc w:val="center"/>
        <w:rPr>
          <w:sz w:val="22"/>
        </w:rPr>
      </w:pPr>
      <w:r w:rsidRPr="00D11B91">
        <w:rPr>
          <w:sz w:val="22"/>
        </w:rPr>
        <w:t xml:space="preserve">(An Autonomous Institution </w:t>
      </w:r>
      <w:r>
        <w:rPr>
          <w:sz w:val="22"/>
        </w:rPr>
        <w:t>affiliated to</w:t>
      </w:r>
      <w:r w:rsidRPr="00D11B91">
        <w:rPr>
          <w:sz w:val="22"/>
        </w:rPr>
        <w:t xml:space="preserve"> Visvesvaraya Technological University, </w:t>
      </w:r>
      <w:proofErr w:type="spellStart"/>
      <w:r w:rsidRPr="00D11B91">
        <w:rPr>
          <w:sz w:val="22"/>
        </w:rPr>
        <w:t>Bel</w:t>
      </w:r>
      <w:r>
        <w:rPr>
          <w:sz w:val="22"/>
        </w:rPr>
        <w:t>a</w:t>
      </w:r>
      <w:r w:rsidRPr="00D11B91">
        <w:rPr>
          <w:sz w:val="22"/>
        </w:rPr>
        <w:t>ga</w:t>
      </w:r>
      <w:r>
        <w:rPr>
          <w:sz w:val="22"/>
        </w:rPr>
        <w:t>vi</w:t>
      </w:r>
      <w:proofErr w:type="spellEnd"/>
      <w:r>
        <w:rPr>
          <w:sz w:val="22"/>
        </w:rPr>
        <w:t xml:space="preserve">, </w:t>
      </w:r>
    </w:p>
    <w:p w14:paraId="22DD8A55" w14:textId="77777777" w:rsidR="00623231" w:rsidRPr="00D11B91" w:rsidRDefault="00623231" w:rsidP="00623231">
      <w:pPr>
        <w:jc w:val="center"/>
        <w:rPr>
          <w:sz w:val="22"/>
        </w:rPr>
      </w:pPr>
      <w:r>
        <w:rPr>
          <w:sz w:val="22"/>
        </w:rPr>
        <w:t>Approved by AICTE, New Delhi</w:t>
      </w:r>
      <w:r w:rsidRPr="00D11B91">
        <w:rPr>
          <w:sz w:val="22"/>
        </w:rPr>
        <w:t>)</w:t>
      </w:r>
    </w:p>
    <w:p w14:paraId="2810B2CD" w14:textId="77777777" w:rsidR="00623231" w:rsidRPr="004746B1" w:rsidRDefault="00623231" w:rsidP="00623231">
      <w:pPr>
        <w:jc w:val="center"/>
        <w:rPr>
          <w:b/>
          <w:sz w:val="28"/>
        </w:rPr>
      </w:pPr>
    </w:p>
    <w:p w14:paraId="33C22D5D" w14:textId="1AAAB65E" w:rsidR="00CD1B22" w:rsidRPr="00D41D05" w:rsidRDefault="00CD1B22" w:rsidP="00CD1B22">
      <w:pPr>
        <w:jc w:val="center"/>
        <w:rPr>
          <w:b/>
          <w:sz w:val="34"/>
          <w:szCs w:val="36"/>
        </w:rPr>
      </w:pPr>
      <w:r w:rsidRPr="00D41D05">
        <w:rPr>
          <w:b/>
          <w:sz w:val="34"/>
          <w:szCs w:val="36"/>
        </w:rPr>
        <w:t>QUANTUM PHYSICS AND ELECTRONIC</w:t>
      </w:r>
      <w:r w:rsidR="003709B2">
        <w:rPr>
          <w:b/>
          <w:sz w:val="34"/>
          <w:szCs w:val="36"/>
        </w:rPr>
        <w:t>S</w:t>
      </w:r>
      <w:r w:rsidRPr="00D41D05">
        <w:rPr>
          <w:b/>
          <w:sz w:val="34"/>
          <w:szCs w:val="36"/>
        </w:rPr>
        <w:t xml:space="preserve"> SENSORS </w:t>
      </w:r>
    </w:p>
    <w:p w14:paraId="1007C600" w14:textId="3BF4C57F" w:rsidR="00CD1B22" w:rsidRDefault="00CD1B22" w:rsidP="00CD1B22">
      <w:pPr>
        <w:jc w:val="center"/>
        <w:rPr>
          <w:b/>
          <w:sz w:val="24"/>
          <w:szCs w:val="24"/>
        </w:rPr>
      </w:pPr>
      <w:r>
        <w:rPr>
          <w:b/>
          <w:sz w:val="24"/>
          <w:szCs w:val="24"/>
        </w:rPr>
        <w:t xml:space="preserve"> (For EC/EI/ET Branches)</w:t>
      </w:r>
    </w:p>
    <w:p w14:paraId="2F2CF1A2" w14:textId="77777777" w:rsidR="00FA53DD" w:rsidRDefault="00FA53DD" w:rsidP="00CD1B22">
      <w:pPr>
        <w:jc w:val="center"/>
        <w:rPr>
          <w:b/>
          <w:sz w:val="24"/>
          <w:szCs w:val="24"/>
        </w:rPr>
      </w:pPr>
    </w:p>
    <w:p w14:paraId="1543A8D2" w14:textId="77777777" w:rsidR="00CD1B22" w:rsidRDefault="00CD1B22" w:rsidP="00CD1B22">
      <w:pPr>
        <w:jc w:val="center"/>
        <w:rPr>
          <w:b/>
          <w:sz w:val="24"/>
          <w:szCs w:val="24"/>
        </w:rPr>
      </w:pPr>
      <w:r>
        <w:rPr>
          <w:b/>
          <w:sz w:val="24"/>
          <w:szCs w:val="24"/>
        </w:rPr>
        <w:t>Course Type: Integrated</w:t>
      </w:r>
    </w:p>
    <w:p w14:paraId="5FB04A51" w14:textId="77777777" w:rsidR="00CD1B22" w:rsidRPr="004F74BB" w:rsidRDefault="00CD1B22" w:rsidP="00CD1B22">
      <w:pPr>
        <w:jc w:val="cente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5"/>
        <w:gridCol w:w="3811"/>
        <w:gridCol w:w="1849"/>
        <w:gridCol w:w="1281"/>
      </w:tblGrid>
      <w:tr w:rsidR="00CD1B22" w:rsidRPr="004F74BB" w14:paraId="6CF47C4B" w14:textId="77777777" w:rsidTr="0065236D">
        <w:trPr>
          <w:trHeight w:val="397"/>
        </w:trPr>
        <w:tc>
          <w:tcPr>
            <w:tcW w:w="2407" w:type="dxa"/>
            <w:vAlign w:val="center"/>
          </w:tcPr>
          <w:p w14:paraId="091FF0F4" w14:textId="77777777" w:rsidR="00CD1B22" w:rsidRPr="004F74BB" w:rsidRDefault="00CD1B22" w:rsidP="0065236D">
            <w:pPr>
              <w:rPr>
                <w:bCs/>
                <w:sz w:val="24"/>
                <w:szCs w:val="24"/>
              </w:rPr>
            </w:pPr>
            <w:r w:rsidRPr="004F74BB">
              <w:rPr>
                <w:bCs/>
                <w:sz w:val="24"/>
                <w:szCs w:val="24"/>
              </w:rPr>
              <w:t>Contact Hours/ Week:</w:t>
            </w:r>
          </w:p>
        </w:tc>
        <w:tc>
          <w:tcPr>
            <w:tcW w:w="3797" w:type="dxa"/>
            <w:vAlign w:val="center"/>
          </w:tcPr>
          <w:p w14:paraId="296B66DB" w14:textId="77777777" w:rsidR="00CD1B22" w:rsidRPr="004F74BB" w:rsidRDefault="00CD1B22" w:rsidP="0065236D">
            <w:pPr>
              <w:rPr>
                <w:bCs/>
                <w:sz w:val="24"/>
                <w:szCs w:val="24"/>
              </w:rPr>
            </w:pPr>
            <w:r>
              <w:rPr>
                <w:sz w:val="24"/>
                <w:szCs w:val="24"/>
              </w:rPr>
              <w:t>3(L) + 2(P)</w:t>
            </w:r>
          </w:p>
        </w:tc>
        <w:tc>
          <w:tcPr>
            <w:tcW w:w="1842" w:type="dxa"/>
            <w:vAlign w:val="center"/>
          </w:tcPr>
          <w:p w14:paraId="1855AB77" w14:textId="77777777" w:rsidR="00CD1B22" w:rsidRPr="004F74BB" w:rsidRDefault="00CD1B22" w:rsidP="0065236D">
            <w:pPr>
              <w:rPr>
                <w:bCs/>
                <w:sz w:val="24"/>
                <w:szCs w:val="24"/>
              </w:rPr>
            </w:pPr>
            <w:r w:rsidRPr="004F74BB">
              <w:rPr>
                <w:bCs/>
                <w:sz w:val="24"/>
                <w:szCs w:val="24"/>
              </w:rPr>
              <w:t>Credits:</w:t>
            </w:r>
          </w:p>
        </w:tc>
        <w:tc>
          <w:tcPr>
            <w:tcW w:w="1276" w:type="dxa"/>
            <w:vAlign w:val="center"/>
          </w:tcPr>
          <w:p w14:paraId="299FA7C8" w14:textId="77777777" w:rsidR="00CD1B22" w:rsidRPr="004F74BB" w:rsidRDefault="00CD1B22" w:rsidP="0065236D">
            <w:pPr>
              <w:rPr>
                <w:bCs/>
                <w:sz w:val="24"/>
                <w:szCs w:val="24"/>
              </w:rPr>
            </w:pPr>
            <w:r>
              <w:rPr>
                <w:bCs/>
                <w:sz w:val="24"/>
                <w:szCs w:val="24"/>
              </w:rPr>
              <w:t>4</w:t>
            </w:r>
          </w:p>
        </w:tc>
      </w:tr>
      <w:tr w:rsidR="00CD1B22" w:rsidRPr="004F74BB" w14:paraId="41AA435F" w14:textId="77777777" w:rsidTr="0065236D">
        <w:trPr>
          <w:trHeight w:val="397"/>
        </w:trPr>
        <w:tc>
          <w:tcPr>
            <w:tcW w:w="2407" w:type="dxa"/>
            <w:vAlign w:val="center"/>
          </w:tcPr>
          <w:p w14:paraId="7A5144E0" w14:textId="77777777" w:rsidR="00CD1B22" w:rsidRPr="004F74BB" w:rsidRDefault="00CD1B22" w:rsidP="0065236D">
            <w:pPr>
              <w:rPr>
                <w:bCs/>
                <w:sz w:val="24"/>
                <w:szCs w:val="24"/>
              </w:rPr>
            </w:pPr>
            <w:r w:rsidRPr="004F74BB">
              <w:rPr>
                <w:bCs/>
                <w:sz w:val="24"/>
                <w:szCs w:val="24"/>
              </w:rPr>
              <w:t>Total Lecture Hours:</w:t>
            </w:r>
          </w:p>
        </w:tc>
        <w:tc>
          <w:tcPr>
            <w:tcW w:w="3797" w:type="dxa"/>
            <w:vAlign w:val="center"/>
          </w:tcPr>
          <w:p w14:paraId="1ACC3A7E" w14:textId="77777777" w:rsidR="00CD1B22" w:rsidRPr="004F74BB" w:rsidRDefault="00CD1B22" w:rsidP="0065236D">
            <w:pPr>
              <w:rPr>
                <w:bCs/>
                <w:sz w:val="24"/>
                <w:szCs w:val="24"/>
              </w:rPr>
            </w:pPr>
            <w:r>
              <w:rPr>
                <w:bCs/>
                <w:sz w:val="24"/>
                <w:szCs w:val="24"/>
              </w:rPr>
              <w:t xml:space="preserve">40 + 28 </w:t>
            </w:r>
          </w:p>
        </w:tc>
        <w:tc>
          <w:tcPr>
            <w:tcW w:w="1842" w:type="dxa"/>
            <w:vAlign w:val="center"/>
          </w:tcPr>
          <w:p w14:paraId="27ECA3A8" w14:textId="77777777" w:rsidR="00CD1B22" w:rsidRPr="004F74BB" w:rsidRDefault="00CD1B22" w:rsidP="0065236D">
            <w:pPr>
              <w:rPr>
                <w:bCs/>
                <w:sz w:val="24"/>
                <w:szCs w:val="24"/>
              </w:rPr>
            </w:pPr>
            <w:r w:rsidRPr="004F74BB">
              <w:rPr>
                <w:bCs/>
                <w:sz w:val="24"/>
                <w:szCs w:val="24"/>
              </w:rPr>
              <w:t xml:space="preserve">CIE Marks: </w:t>
            </w:r>
          </w:p>
        </w:tc>
        <w:tc>
          <w:tcPr>
            <w:tcW w:w="1276" w:type="dxa"/>
            <w:vAlign w:val="center"/>
          </w:tcPr>
          <w:p w14:paraId="3C4F1A21" w14:textId="77777777" w:rsidR="00CD1B22" w:rsidRPr="004F74BB" w:rsidRDefault="00CD1B22" w:rsidP="0065236D">
            <w:pPr>
              <w:rPr>
                <w:bCs/>
                <w:sz w:val="24"/>
                <w:szCs w:val="24"/>
              </w:rPr>
            </w:pPr>
            <w:r>
              <w:rPr>
                <w:bCs/>
                <w:sz w:val="24"/>
                <w:szCs w:val="24"/>
              </w:rPr>
              <w:t>50</w:t>
            </w:r>
          </w:p>
        </w:tc>
      </w:tr>
      <w:tr w:rsidR="00CD1B22" w:rsidRPr="004F74BB" w14:paraId="7506396B" w14:textId="77777777" w:rsidTr="0065236D">
        <w:trPr>
          <w:trHeight w:val="397"/>
        </w:trPr>
        <w:tc>
          <w:tcPr>
            <w:tcW w:w="2407" w:type="dxa"/>
            <w:vAlign w:val="center"/>
          </w:tcPr>
          <w:p w14:paraId="3BE7761E" w14:textId="77777777" w:rsidR="00CD1B22" w:rsidRPr="004F74BB" w:rsidRDefault="00CD1B22" w:rsidP="0065236D">
            <w:pPr>
              <w:rPr>
                <w:bCs/>
                <w:sz w:val="24"/>
                <w:szCs w:val="24"/>
              </w:rPr>
            </w:pPr>
            <w:r>
              <w:rPr>
                <w:bCs/>
                <w:sz w:val="24"/>
                <w:szCs w:val="24"/>
              </w:rPr>
              <w:t>Course</w:t>
            </w:r>
            <w:r w:rsidRPr="004F74BB">
              <w:rPr>
                <w:bCs/>
                <w:sz w:val="24"/>
                <w:szCs w:val="24"/>
              </w:rPr>
              <w:t xml:space="preserve"> Code:</w:t>
            </w:r>
          </w:p>
        </w:tc>
        <w:tc>
          <w:tcPr>
            <w:tcW w:w="3797" w:type="dxa"/>
            <w:vAlign w:val="center"/>
          </w:tcPr>
          <w:p w14:paraId="39AB383D" w14:textId="40A1EE31" w:rsidR="00CD1B22" w:rsidRPr="004F74BB" w:rsidRDefault="00640227" w:rsidP="0065236D">
            <w:pPr>
              <w:rPr>
                <w:bCs/>
                <w:sz w:val="24"/>
                <w:szCs w:val="24"/>
              </w:rPr>
            </w:pPr>
            <w:r>
              <w:rPr>
                <w:bCs/>
                <w:sz w:val="24"/>
                <w:szCs w:val="24"/>
              </w:rPr>
              <w:t>APEC</w:t>
            </w:r>
          </w:p>
        </w:tc>
        <w:tc>
          <w:tcPr>
            <w:tcW w:w="1842" w:type="dxa"/>
            <w:vAlign w:val="center"/>
          </w:tcPr>
          <w:p w14:paraId="78993FBE" w14:textId="77777777" w:rsidR="00CD1B22" w:rsidRPr="004F74BB" w:rsidRDefault="00CD1B22" w:rsidP="0065236D">
            <w:pPr>
              <w:rPr>
                <w:bCs/>
                <w:sz w:val="24"/>
                <w:szCs w:val="24"/>
              </w:rPr>
            </w:pPr>
            <w:r w:rsidRPr="004F74BB">
              <w:rPr>
                <w:bCs/>
                <w:sz w:val="24"/>
                <w:szCs w:val="24"/>
              </w:rPr>
              <w:t xml:space="preserve">SEE Marks: </w:t>
            </w:r>
          </w:p>
        </w:tc>
        <w:tc>
          <w:tcPr>
            <w:tcW w:w="1276" w:type="dxa"/>
            <w:vAlign w:val="center"/>
          </w:tcPr>
          <w:p w14:paraId="2A2F5615" w14:textId="77777777" w:rsidR="00CD1B22" w:rsidRPr="004F74BB" w:rsidRDefault="00CD1B22" w:rsidP="0065236D">
            <w:pPr>
              <w:rPr>
                <w:bCs/>
                <w:sz w:val="24"/>
                <w:szCs w:val="24"/>
              </w:rPr>
            </w:pPr>
            <w:r>
              <w:rPr>
                <w:bCs/>
                <w:sz w:val="24"/>
                <w:szCs w:val="24"/>
              </w:rPr>
              <w:t>50</w:t>
            </w:r>
          </w:p>
        </w:tc>
      </w:tr>
    </w:tbl>
    <w:p w14:paraId="0AD5BD41" w14:textId="77777777" w:rsidR="00CD1B22" w:rsidRPr="004F74BB" w:rsidRDefault="00CD1B22" w:rsidP="00CD1B22">
      <w:pPr>
        <w:ind w:left="990" w:right="270" w:hanging="630"/>
        <w:jc w:val="both"/>
        <w:rPr>
          <w:color w:val="FF0000"/>
          <w:sz w:val="24"/>
          <w:szCs w:val="24"/>
        </w:rPr>
      </w:pPr>
    </w:p>
    <w:tbl>
      <w:tblPr>
        <w:tblStyle w:val="TableGrid1"/>
        <w:tblW w:w="9356" w:type="dxa"/>
        <w:tblInd w:w="-5" w:type="dxa"/>
        <w:tblLayout w:type="fixed"/>
        <w:tblLook w:val="04A0" w:firstRow="1" w:lastRow="0" w:firstColumn="1" w:lastColumn="0" w:noHBand="0" w:noVBand="1"/>
      </w:tblPr>
      <w:tblGrid>
        <w:gridCol w:w="680"/>
        <w:gridCol w:w="8647"/>
        <w:gridCol w:w="29"/>
      </w:tblGrid>
      <w:tr w:rsidR="00CD1B22" w:rsidRPr="004F74BB" w14:paraId="723A57BD" w14:textId="77777777" w:rsidTr="0065236D">
        <w:tc>
          <w:tcPr>
            <w:tcW w:w="9356" w:type="dxa"/>
            <w:gridSpan w:val="3"/>
          </w:tcPr>
          <w:p w14:paraId="44CA11FF" w14:textId="77777777" w:rsidR="00CD1B22" w:rsidRPr="004F74BB" w:rsidRDefault="00CD1B22" w:rsidP="0065236D">
            <w:pPr>
              <w:ind w:left="2880" w:hanging="2880"/>
              <w:jc w:val="both"/>
              <w:rPr>
                <w:b/>
                <w:sz w:val="24"/>
                <w:szCs w:val="24"/>
              </w:rPr>
            </w:pPr>
            <w:r w:rsidRPr="004F74BB">
              <w:rPr>
                <w:b/>
                <w:sz w:val="24"/>
                <w:szCs w:val="24"/>
              </w:rPr>
              <w:t xml:space="preserve">Course objectives: </w:t>
            </w:r>
          </w:p>
          <w:p w14:paraId="172143FF" w14:textId="77777777" w:rsidR="00CD1B22" w:rsidRPr="004F74BB" w:rsidRDefault="00CD1B22" w:rsidP="0065236D">
            <w:pPr>
              <w:ind w:left="2880" w:hanging="2880"/>
              <w:jc w:val="both"/>
              <w:rPr>
                <w:sz w:val="24"/>
                <w:szCs w:val="24"/>
              </w:rPr>
            </w:pPr>
            <w:r w:rsidRPr="004F74BB">
              <w:rPr>
                <w:sz w:val="24"/>
                <w:szCs w:val="24"/>
              </w:rPr>
              <w:t>This course will enable students to:</w:t>
            </w:r>
          </w:p>
        </w:tc>
      </w:tr>
      <w:tr w:rsidR="00CD1B22" w:rsidRPr="004F74BB" w14:paraId="7F1CC666" w14:textId="77777777" w:rsidTr="0065236D">
        <w:trPr>
          <w:gridAfter w:val="1"/>
          <w:wAfter w:w="29" w:type="dxa"/>
        </w:trPr>
        <w:tc>
          <w:tcPr>
            <w:tcW w:w="680" w:type="dxa"/>
          </w:tcPr>
          <w:p w14:paraId="4344E027" w14:textId="77777777" w:rsidR="00CD1B22" w:rsidRPr="00A53450" w:rsidRDefault="00CD1B22" w:rsidP="0065236D">
            <w:pPr>
              <w:ind w:left="142" w:right="270"/>
              <w:rPr>
                <w:sz w:val="24"/>
                <w:szCs w:val="24"/>
              </w:rPr>
            </w:pPr>
            <w:r>
              <w:rPr>
                <w:sz w:val="24"/>
                <w:szCs w:val="24"/>
              </w:rPr>
              <w:t>1</w:t>
            </w:r>
          </w:p>
        </w:tc>
        <w:tc>
          <w:tcPr>
            <w:tcW w:w="8647" w:type="dxa"/>
          </w:tcPr>
          <w:p w14:paraId="445800A0" w14:textId="1B824AB9" w:rsidR="00CD1B22" w:rsidRPr="00CD1B22" w:rsidRDefault="009D191A" w:rsidP="009D191A">
            <w:pPr>
              <w:pBdr>
                <w:top w:val="nil"/>
                <w:left w:val="nil"/>
                <w:bottom w:val="nil"/>
                <w:right w:val="nil"/>
                <w:between w:val="nil"/>
              </w:pBdr>
              <w:spacing w:line="276" w:lineRule="auto"/>
              <w:jc w:val="both"/>
              <w:rPr>
                <w:color w:val="000000"/>
                <w:sz w:val="24"/>
                <w:szCs w:val="24"/>
              </w:rPr>
            </w:pPr>
            <w:r>
              <w:rPr>
                <w:sz w:val="24"/>
                <w:szCs w:val="24"/>
              </w:rPr>
              <w:t>S</w:t>
            </w:r>
            <w:r w:rsidR="00CD1B22" w:rsidRPr="00CD1B22">
              <w:rPr>
                <w:sz w:val="24"/>
                <w:szCs w:val="24"/>
              </w:rPr>
              <w:t>tudy the principles of quantum mechanics.</w:t>
            </w:r>
          </w:p>
        </w:tc>
      </w:tr>
      <w:tr w:rsidR="00CD1B22" w:rsidRPr="004F74BB" w14:paraId="4AF98298" w14:textId="77777777" w:rsidTr="0065236D">
        <w:trPr>
          <w:gridAfter w:val="1"/>
          <w:wAfter w:w="29" w:type="dxa"/>
        </w:trPr>
        <w:tc>
          <w:tcPr>
            <w:tcW w:w="680" w:type="dxa"/>
          </w:tcPr>
          <w:p w14:paraId="0DF433D0" w14:textId="77777777" w:rsidR="00CD1B22" w:rsidRPr="00A53450" w:rsidRDefault="00CD1B22" w:rsidP="0065236D">
            <w:pPr>
              <w:ind w:left="142" w:right="270"/>
              <w:rPr>
                <w:sz w:val="24"/>
                <w:szCs w:val="24"/>
              </w:rPr>
            </w:pPr>
            <w:r>
              <w:rPr>
                <w:sz w:val="24"/>
                <w:szCs w:val="24"/>
              </w:rPr>
              <w:t>2</w:t>
            </w:r>
          </w:p>
        </w:tc>
        <w:tc>
          <w:tcPr>
            <w:tcW w:w="8647" w:type="dxa"/>
          </w:tcPr>
          <w:p w14:paraId="6C7476AC" w14:textId="748A4748" w:rsidR="00CD1B22" w:rsidRPr="004F74BB" w:rsidRDefault="000238F1" w:rsidP="00457AF6">
            <w:pPr>
              <w:autoSpaceDE w:val="0"/>
              <w:autoSpaceDN w:val="0"/>
              <w:adjustRightInd w:val="0"/>
              <w:spacing w:line="276" w:lineRule="auto"/>
              <w:jc w:val="both"/>
              <w:rPr>
                <w:sz w:val="24"/>
                <w:szCs w:val="24"/>
              </w:rPr>
            </w:pPr>
            <w:r w:rsidRPr="00886356">
              <w:rPr>
                <w:sz w:val="24"/>
                <w:szCs w:val="24"/>
              </w:rPr>
              <w:t>Analyze the electrical properties of metals</w:t>
            </w:r>
            <w:r w:rsidR="00457AF6">
              <w:rPr>
                <w:sz w:val="24"/>
                <w:szCs w:val="24"/>
              </w:rPr>
              <w:t xml:space="preserve"> and </w:t>
            </w:r>
            <w:r w:rsidRPr="00886356">
              <w:rPr>
                <w:sz w:val="24"/>
                <w:szCs w:val="24"/>
              </w:rPr>
              <w:t>semiconductors using classical and quantum models.</w:t>
            </w:r>
          </w:p>
        </w:tc>
      </w:tr>
      <w:tr w:rsidR="000238F1" w:rsidRPr="004F74BB" w14:paraId="16A330AB" w14:textId="77777777" w:rsidTr="0065236D">
        <w:trPr>
          <w:gridAfter w:val="1"/>
          <w:wAfter w:w="29" w:type="dxa"/>
        </w:trPr>
        <w:tc>
          <w:tcPr>
            <w:tcW w:w="680" w:type="dxa"/>
          </w:tcPr>
          <w:p w14:paraId="4CAC5328" w14:textId="7E0C0ABB" w:rsidR="000238F1" w:rsidRDefault="000238F1" w:rsidP="0065236D">
            <w:pPr>
              <w:ind w:left="142" w:right="270"/>
              <w:rPr>
                <w:sz w:val="24"/>
                <w:szCs w:val="24"/>
              </w:rPr>
            </w:pPr>
            <w:r>
              <w:rPr>
                <w:sz w:val="24"/>
                <w:szCs w:val="24"/>
              </w:rPr>
              <w:t>3</w:t>
            </w:r>
          </w:p>
        </w:tc>
        <w:tc>
          <w:tcPr>
            <w:tcW w:w="8647" w:type="dxa"/>
          </w:tcPr>
          <w:p w14:paraId="09FEFFAC" w14:textId="34E848D2" w:rsidR="000238F1" w:rsidRPr="003E428B" w:rsidRDefault="00D41D05" w:rsidP="00D41D05">
            <w:pPr>
              <w:spacing w:line="276" w:lineRule="auto"/>
              <w:jc w:val="both"/>
              <w:rPr>
                <w:sz w:val="24"/>
                <w:szCs w:val="24"/>
              </w:rPr>
            </w:pPr>
            <w:r w:rsidRPr="00886356">
              <w:rPr>
                <w:sz w:val="24"/>
                <w:szCs w:val="24"/>
              </w:rPr>
              <w:t xml:space="preserve">Explore superconductivity principles, phenomena, and </w:t>
            </w:r>
            <w:r>
              <w:rPr>
                <w:sz w:val="24"/>
                <w:szCs w:val="24"/>
              </w:rPr>
              <w:t xml:space="preserve">their </w:t>
            </w:r>
            <w:r w:rsidRPr="00886356">
              <w:rPr>
                <w:sz w:val="24"/>
                <w:szCs w:val="24"/>
              </w:rPr>
              <w:t xml:space="preserve">applications </w:t>
            </w:r>
          </w:p>
        </w:tc>
      </w:tr>
      <w:tr w:rsidR="000238F1" w:rsidRPr="004F74BB" w14:paraId="762466C7" w14:textId="77777777" w:rsidTr="0065236D">
        <w:trPr>
          <w:gridAfter w:val="1"/>
          <w:wAfter w:w="29" w:type="dxa"/>
        </w:trPr>
        <w:tc>
          <w:tcPr>
            <w:tcW w:w="680" w:type="dxa"/>
          </w:tcPr>
          <w:p w14:paraId="6113E073" w14:textId="2F04B566" w:rsidR="000238F1" w:rsidRPr="00A53450" w:rsidRDefault="000238F1" w:rsidP="0065236D">
            <w:pPr>
              <w:ind w:left="142" w:right="270"/>
              <w:rPr>
                <w:sz w:val="24"/>
                <w:szCs w:val="24"/>
              </w:rPr>
            </w:pPr>
            <w:r>
              <w:rPr>
                <w:sz w:val="24"/>
                <w:szCs w:val="24"/>
              </w:rPr>
              <w:t>4</w:t>
            </w:r>
          </w:p>
        </w:tc>
        <w:tc>
          <w:tcPr>
            <w:tcW w:w="8647" w:type="dxa"/>
          </w:tcPr>
          <w:p w14:paraId="529696CF" w14:textId="003C7A8F" w:rsidR="000238F1" w:rsidRPr="004F74BB" w:rsidRDefault="000238F1" w:rsidP="00D34C76">
            <w:pPr>
              <w:spacing w:line="276" w:lineRule="auto"/>
              <w:jc w:val="both"/>
              <w:rPr>
                <w:sz w:val="24"/>
                <w:szCs w:val="24"/>
              </w:rPr>
            </w:pPr>
            <w:r w:rsidRPr="003E428B">
              <w:rPr>
                <w:sz w:val="24"/>
                <w:szCs w:val="24"/>
              </w:rPr>
              <w:t>Explain light-matter interaction and the working of photonic devices like lasers &amp; optical fibers.</w:t>
            </w:r>
            <w:bookmarkStart w:id="0" w:name="_GoBack"/>
            <w:bookmarkEnd w:id="0"/>
          </w:p>
        </w:tc>
      </w:tr>
      <w:tr w:rsidR="000238F1" w:rsidRPr="004F74BB" w14:paraId="6191973A" w14:textId="77777777" w:rsidTr="0065236D">
        <w:trPr>
          <w:gridAfter w:val="1"/>
          <w:wAfter w:w="29" w:type="dxa"/>
        </w:trPr>
        <w:tc>
          <w:tcPr>
            <w:tcW w:w="680" w:type="dxa"/>
          </w:tcPr>
          <w:p w14:paraId="6D87C97D" w14:textId="62AFE17F" w:rsidR="000238F1" w:rsidRPr="00A53450" w:rsidRDefault="000238F1" w:rsidP="0065236D">
            <w:pPr>
              <w:ind w:left="142" w:right="270"/>
              <w:rPr>
                <w:sz w:val="24"/>
                <w:szCs w:val="24"/>
              </w:rPr>
            </w:pPr>
            <w:r>
              <w:rPr>
                <w:sz w:val="24"/>
                <w:szCs w:val="24"/>
              </w:rPr>
              <w:t>5</w:t>
            </w:r>
          </w:p>
        </w:tc>
        <w:tc>
          <w:tcPr>
            <w:tcW w:w="8647" w:type="dxa"/>
          </w:tcPr>
          <w:p w14:paraId="0D49C184" w14:textId="2B366424" w:rsidR="000238F1" w:rsidRPr="004F74BB" w:rsidRDefault="000238F1" w:rsidP="00D34C76">
            <w:pPr>
              <w:pBdr>
                <w:top w:val="nil"/>
                <w:left w:val="nil"/>
                <w:bottom w:val="nil"/>
                <w:right w:val="nil"/>
                <w:between w:val="nil"/>
              </w:pBdr>
              <w:spacing w:line="276" w:lineRule="auto"/>
              <w:jc w:val="both"/>
              <w:rPr>
                <w:sz w:val="24"/>
                <w:szCs w:val="24"/>
              </w:rPr>
            </w:pPr>
            <w:r w:rsidRPr="003E428B">
              <w:rPr>
                <w:sz w:val="24"/>
                <w:szCs w:val="24"/>
              </w:rPr>
              <w:t>Demonstrate the principles, characteristics, and applications of semiconductor devices.</w:t>
            </w:r>
          </w:p>
        </w:tc>
      </w:tr>
    </w:tbl>
    <w:p w14:paraId="07388C9A" w14:textId="77777777" w:rsidR="00CD1B22" w:rsidRPr="00D41D05" w:rsidRDefault="00CD1B22" w:rsidP="00CD1B22">
      <w:pPr>
        <w:ind w:left="990" w:right="270" w:hanging="630"/>
        <w:jc w:val="both"/>
        <w:rPr>
          <w:szCs w:val="24"/>
        </w:rPr>
      </w:pPr>
    </w:p>
    <w:tbl>
      <w:tblPr>
        <w:tblStyle w:val="TableGrid1"/>
        <w:tblW w:w="9351" w:type="dxa"/>
        <w:tblLook w:val="04A0" w:firstRow="1" w:lastRow="0" w:firstColumn="1" w:lastColumn="0" w:noHBand="0" w:noVBand="1"/>
      </w:tblPr>
      <w:tblGrid>
        <w:gridCol w:w="9351"/>
      </w:tblGrid>
      <w:tr w:rsidR="00CD1B22" w:rsidRPr="004F74BB" w14:paraId="26BE4885" w14:textId="77777777" w:rsidTr="0065236D">
        <w:tc>
          <w:tcPr>
            <w:tcW w:w="9351" w:type="dxa"/>
          </w:tcPr>
          <w:p w14:paraId="1F76AC57" w14:textId="77777777" w:rsidR="00CD1B22" w:rsidRPr="004F74BB" w:rsidRDefault="00CD1B22" w:rsidP="0065236D">
            <w:pPr>
              <w:tabs>
                <w:tab w:val="left" w:pos="720"/>
                <w:tab w:val="left" w:pos="8550"/>
              </w:tabs>
              <w:jc w:val="center"/>
              <w:rPr>
                <w:b/>
                <w:sz w:val="24"/>
                <w:szCs w:val="24"/>
              </w:rPr>
            </w:pPr>
            <w:r w:rsidRPr="004F74BB">
              <w:rPr>
                <w:b/>
                <w:sz w:val="24"/>
                <w:szCs w:val="24"/>
              </w:rPr>
              <w:t>UNIT I</w:t>
            </w:r>
          </w:p>
        </w:tc>
      </w:tr>
      <w:tr w:rsidR="00CD1B22" w:rsidRPr="004F74BB" w14:paraId="3F3B59EF" w14:textId="77777777" w:rsidTr="0065236D">
        <w:tc>
          <w:tcPr>
            <w:tcW w:w="9351" w:type="dxa"/>
            <w:vAlign w:val="center"/>
          </w:tcPr>
          <w:p w14:paraId="6CF0D1A8" w14:textId="77777777" w:rsidR="00CD1B22" w:rsidRPr="00886356" w:rsidRDefault="00CD1B22" w:rsidP="0065236D">
            <w:pPr>
              <w:pBdr>
                <w:top w:val="nil"/>
                <w:left w:val="nil"/>
                <w:bottom w:val="nil"/>
                <w:right w:val="nil"/>
                <w:between w:val="nil"/>
              </w:pBdr>
              <w:spacing w:line="360" w:lineRule="auto"/>
              <w:jc w:val="both"/>
              <w:rPr>
                <w:b/>
                <w:color w:val="000000"/>
                <w:sz w:val="24"/>
                <w:szCs w:val="24"/>
              </w:rPr>
            </w:pPr>
            <w:r w:rsidRPr="00886356">
              <w:rPr>
                <w:b/>
                <w:color w:val="000000"/>
                <w:sz w:val="24"/>
                <w:szCs w:val="24"/>
              </w:rPr>
              <w:t>Quantum Mechanics</w:t>
            </w:r>
          </w:p>
          <w:p w14:paraId="445DB2EF" w14:textId="77777777" w:rsidR="00CD1B22" w:rsidRDefault="00CD1B22" w:rsidP="00CD1B22">
            <w:pPr>
              <w:widowControl w:val="0"/>
              <w:pBdr>
                <w:top w:val="nil"/>
                <w:left w:val="nil"/>
                <w:bottom w:val="nil"/>
                <w:right w:val="nil"/>
                <w:between w:val="nil"/>
              </w:pBdr>
              <w:spacing w:line="360" w:lineRule="auto"/>
              <w:jc w:val="both"/>
              <w:rPr>
                <w:b/>
                <w:color w:val="000000"/>
                <w:sz w:val="24"/>
                <w:szCs w:val="24"/>
              </w:rPr>
            </w:pPr>
            <w:r>
              <w:rPr>
                <w:sz w:val="24"/>
                <w:szCs w:val="24"/>
              </w:rPr>
              <w:t>de Broglie hypothesis of Matter Waves, de Broglie wavelength and derivation of expression by analogy, Phase velocity and Group velocity (only concept), Heisenberg’s Uncertainty Principle and its application (Nonexistence of electron inside the nucleus-Non Relativistic), Wave Function, Time independent Schrodinger wave equation, Physical Significance of a wave function and Born Interpretation, Eigen functions and Eigen Values, Motion of a particle in a one dimensional potential well of infinite depth, Waveforms and Probabilities. Numerical Problems</w:t>
            </w:r>
          </w:p>
          <w:p w14:paraId="64344ADA" w14:textId="59A6453A" w:rsidR="00CD1B22" w:rsidRDefault="00CD1B22" w:rsidP="00D34C76">
            <w:pPr>
              <w:widowControl w:val="0"/>
              <w:pBdr>
                <w:top w:val="nil"/>
                <w:left w:val="nil"/>
                <w:bottom w:val="nil"/>
                <w:right w:val="nil"/>
                <w:between w:val="nil"/>
              </w:pBdr>
              <w:spacing w:line="276" w:lineRule="auto"/>
              <w:jc w:val="both"/>
              <w:rPr>
                <w:color w:val="000000"/>
                <w:sz w:val="24"/>
                <w:szCs w:val="24"/>
              </w:rPr>
            </w:pPr>
            <w:r>
              <w:rPr>
                <w:b/>
                <w:color w:val="000000"/>
                <w:sz w:val="24"/>
                <w:szCs w:val="24"/>
              </w:rPr>
              <w:t>Prerequisites:</w:t>
            </w:r>
            <w:r>
              <w:rPr>
                <w:color w:val="000000"/>
                <w:sz w:val="24"/>
                <w:szCs w:val="24"/>
              </w:rPr>
              <w:t xml:space="preserve"> Dual nature of matter.</w:t>
            </w:r>
          </w:p>
          <w:p w14:paraId="452889CD" w14:textId="77777777" w:rsidR="00CD1B22" w:rsidRPr="0050224E" w:rsidRDefault="00CD1B22" w:rsidP="00D34C76">
            <w:pPr>
              <w:widowControl w:val="0"/>
              <w:pBdr>
                <w:top w:val="nil"/>
                <w:left w:val="nil"/>
                <w:bottom w:val="nil"/>
                <w:right w:val="nil"/>
                <w:between w:val="nil"/>
              </w:pBdr>
              <w:spacing w:before="5" w:line="276" w:lineRule="auto"/>
              <w:jc w:val="both"/>
              <w:rPr>
                <w:sz w:val="24"/>
                <w:szCs w:val="24"/>
              </w:rPr>
            </w:pPr>
            <w:r>
              <w:rPr>
                <w:b/>
                <w:sz w:val="24"/>
                <w:szCs w:val="24"/>
              </w:rPr>
              <w:t>Self-learning:</w:t>
            </w:r>
            <w:r>
              <w:rPr>
                <w:sz w:val="24"/>
                <w:szCs w:val="24"/>
              </w:rPr>
              <w:t xml:space="preserve">  </w:t>
            </w:r>
            <w:proofErr w:type="spellStart"/>
            <w:r w:rsidRPr="00886356">
              <w:rPr>
                <w:sz w:val="24"/>
                <w:szCs w:val="24"/>
              </w:rPr>
              <w:t>deBroglie</w:t>
            </w:r>
            <w:proofErr w:type="spellEnd"/>
            <w:r w:rsidRPr="00886356">
              <w:rPr>
                <w:sz w:val="24"/>
                <w:szCs w:val="24"/>
              </w:rPr>
              <w:t xml:space="preserve"> Hypothesis</w:t>
            </w:r>
          </w:p>
        </w:tc>
      </w:tr>
      <w:tr w:rsidR="00CD1B22" w:rsidRPr="004F74BB" w14:paraId="1332A4DD" w14:textId="77777777" w:rsidTr="0065236D">
        <w:tc>
          <w:tcPr>
            <w:tcW w:w="9351" w:type="dxa"/>
          </w:tcPr>
          <w:p w14:paraId="62F60535" w14:textId="77777777" w:rsidR="00CD1B22" w:rsidRPr="004F74BB" w:rsidRDefault="00CD1B22" w:rsidP="0065236D">
            <w:pPr>
              <w:jc w:val="right"/>
              <w:rPr>
                <w:sz w:val="24"/>
                <w:szCs w:val="24"/>
              </w:rPr>
            </w:pPr>
            <w:r w:rsidRPr="004F74BB">
              <w:rPr>
                <w:b/>
                <w:bCs/>
                <w:sz w:val="24"/>
                <w:szCs w:val="24"/>
              </w:rPr>
              <w:t>8 Hours</w:t>
            </w:r>
          </w:p>
        </w:tc>
      </w:tr>
    </w:tbl>
    <w:p w14:paraId="18EB6743" w14:textId="77777777" w:rsidR="00CD1B22" w:rsidRPr="00D41D05" w:rsidRDefault="00CD1B22" w:rsidP="00CD1B22">
      <w:pPr>
        <w:ind w:left="990" w:right="270" w:hanging="630"/>
        <w:jc w:val="both"/>
        <w:rPr>
          <w:b/>
          <w:szCs w:val="24"/>
        </w:rPr>
      </w:pPr>
    </w:p>
    <w:tbl>
      <w:tblPr>
        <w:tblStyle w:val="TableGrid1"/>
        <w:tblW w:w="9351" w:type="dxa"/>
        <w:tblLook w:val="04A0" w:firstRow="1" w:lastRow="0" w:firstColumn="1" w:lastColumn="0" w:noHBand="0" w:noVBand="1"/>
      </w:tblPr>
      <w:tblGrid>
        <w:gridCol w:w="9351"/>
      </w:tblGrid>
      <w:tr w:rsidR="00CD1B22" w:rsidRPr="004F74BB" w14:paraId="09C5AFCC" w14:textId="77777777" w:rsidTr="0065236D">
        <w:tc>
          <w:tcPr>
            <w:tcW w:w="9351" w:type="dxa"/>
          </w:tcPr>
          <w:p w14:paraId="19E538EE" w14:textId="77777777" w:rsidR="00CD1B22" w:rsidRPr="004F74BB" w:rsidRDefault="00CD1B22" w:rsidP="0065236D">
            <w:pPr>
              <w:tabs>
                <w:tab w:val="left" w:pos="720"/>
                <w:tab w:val="left" w:pos="8550"/>
              </w:tabs>
              <w:jc w:val="center"/>
              <w:rPr>
                <w:b/>
                <w:sz w:val="24"/>
                <w:szCs w:val="24"/>
              </w:rPr>
            </w:pPr>
            <w:r w:rsidRPr="004F74BB">
              <w:rPr>
                <w:b/>
                <w:sz w:val="24"/>
                <w:szCs w:val="24"/>
              </w:rPr>
              <w:t>UNIT II</w:t>
            </w:r>
          </w:p>
        </w:tc>
      </w:tr>
      <w:tr w:rsidR="00CD1B22" w:rsidRPr="004F74BB" w14:paraId="71A69FC0" w14:textId="77777777" w:rsidTr="0065236D">
        <w:tc>
          <w:tcPr>
            <w:tcW w:w="9351" w:type="dxa"/>
          </w:tcPr>
          <w:p w14:paraId="46D35B83" w14:textId="6D6F324B" w:rsidR="00CD1B22" w:rsidRDefault="00CD1B22" w:rsidP="00CD1B22">
            <w:pPr>
              <w:spacing w:line="480" w:lineRule="auto"/>
              <w:rPr>
                <w:b/>
                <w:sz w:val="24"/>
                <w:szCs w:val="24"/>
              </w:rPr>
            </w:pPr>
            <w:r>
              <w:rPr>
                <w:b/>
                <w:sz w:val="24"/>
                <w:szCs w:val="24"/>
              </w:rPr>
              <w:t>Electrical Properties of Metals and Semiconductors</w:t>
            </w:r>
            <w:r>
              <w:rPr>
                <w:b/>
                <w:sz w:val="24"/>
                <w:szCs w:val="24"/>
              </w:rPr>
              <w:tab/>
            </w:r>
            <w:r>
              <w:rPr>
                <w:b/>
                <w:sz w:val="24"/>
                <w:szCs w:val="24"/>
              </w:rPr>
              <w:tab/>
            </w:r>
            <w:r>
              <w:rPr>
                <w:b/>
                <w:sz w:val="24"/>
                <w:szCs w:val="24"/>
              </w:rPr>
              <w:tab/>
            </w:r>
          </w:p>
          <w:p w14:paraId="356A7D64" w14:textId="7468553A" w:rsidR="00CD1B22" w:rsidRDefault="00CD1B22" w:rsidP="00CD1B22">
            <w:pPr>
              <w:spacing w:line="360" w:lineRule="auto"/>
              <w:jc w:val="both"/>
              <w:rPr>
                <w:sz w:val="24"/>
                <w:szCs w:val="24"/>
              </w:rPr>
            </w:pPr>
            <w:r>
              <w:rPr>
                <w:sz w:val="24"/>
                <w:szCs w:val="24"/>
              </w:rPr>
              <w:t xml:space="preserve">Assumptions of classical free electron theory, Failures of classical free electron theory, Mechanisms of electron scattering in solids, </w:t>
            </w:r>
            <w:proofErr w:type="spellStart"/>
            <w:r>
              <w:rPr>
                <w:sz w:val="24"/>
                <w:szCs w:val="24"/>
              </w:rPr>
              <w:t>Matheissen’s</w:t>
            </w:r>
            <w:proofErr w:type="spellEnd"/>
            <w:r>
              <w:rPr>
                <w:sz w:val="24"/>
                <w:szCs w:val="24"/>
              </w:rPr>
              <w:t xml:space="preserve"> rule, Assumptions of Quantum Free Electron Theory, Density of States (qualitative), Fermi Dirac statistics, Fermi Energy, Variation of Fermi Factor with Temperature and Energy, </w:t>
            </w:r>
            <w:r w:rsidR="0037323A" w:rsidRPr="00E7776B">
              <w:rPr>
                <w:color w:val="000000"/>
                <w:sz w:val="24"/>
                <w:szCs w:val="24"/>
              </w:rPr>
              <w:t>Types of semiconductors</w:t>
            </w:r>
            <w:r w:rsidR="0037323A">
              <w:rPr>
                <w:color w:val="000000"/>
                <w:sz w:val="24"/>
                <w:szCs w:val="24"/>
              </w:rPr>
              <w:t xml:space="preserve"> – Intrinsic </w:t>
            </w:r>
            <w:r w:rsidR="0037323A">
              <w:rPr>
                <w:color w:val="000000"/>
                <w:sz w:val="24"/>
                <w:szCs w:val="24"/>
              </w:rPr>
              <w:lastRenderedPageBreak/>
              <w:t>and extrinsic semiconductor</w:t>
            </w:r>
            <w:r w:rsidR="0037323A">
              <w:rPr>
                <w:sz w:val="24"/>
                <w:szCs w:val="24"/>
              </w:rPr>
              <w:t xml:space="preserve">, Derivation of </w:t>
            </w:r>
            <w:r w:rsidR="006C5562">
              <w:rPr>
                <w:sz w:val="24"/>
                <w:szCs w:val="24"/>
              </w:rPr>
              <w:t xml:space="preserve">electron concentration in </w:t>
            </w:r>
            <w:r w:rsidR="0037323A">
              <w:rPr>
                <w:sz w:val="24"/>
                <w:szCs w:val="24"/>
              </w:rPr>
              <w:t>intrinsic semiconductor</w:t>
            </w:r>
            <w:r w:rsidR="0037323A" w:rsidRPr="00886356">
              <w:rPr>
                <w:sz w:val="24"/>
                <w:szCs w:val="24"/>
              </w:rPr>
              <w:t>,</w:t>
            </w:r>
            <w:r>
              <w:rPr>
                <w:sz w:val="24"/>
                <w:szCs w:val="24"/>
              </w:rPr>
              <w:t xml:space="preserve"> </w:t>
            </w:r>
            <w:r w:rsidR="000B013C" w:rsidRPr="00886356">
              <w:rPr>
                <w:sz w:val="24"/>
                <w:szCs w:val="24"/>
              </w:rPr>
              <w:t xml:space="preserve">Expression for </w:t>
            </w:r>
            <w:r w:rsidR="000B013C">
              <w:rPr>
                <w:sz w:val="24"/>
                <w:szCs w:val="24"/>
              </w:rPr>
              <w:t xml:space="preserve">intrinsic </w:t>
            </w:r>
            <w:r w:rsidR="000B013C" w:rsidRPr="00886356">
              <w:rPr>
                <w:sz w:val="24"/>
                <w:szCs w:val="24"/>
              </w:rPr>
              <w:t>carrier concentration</w:t>
            </w:r>
            <w:r w:rsidR="003709B2">
              <w:rPr>
                <w:color w:val="000000"/>
                <w:sz w:val="24"/>
                <w:szCs w:val="24"/>
              </w:rPr>
              <w:t>.</w:t>
            </w:r>
            <w:r w:rsidR="000B013C">
              <w:rPr>
                <w:sz w:val="24"/>
                <w:szCs w:val="24"/>
              </w:rPr>
              <w:t xml:space="preserve"> </w:t>
            </w:r>
            <w:r>
              <w:rPr>
                <w:sz w:val="24"/>
                <w:szCs w:val="24"/>
              </w:rPr>
              <w:t xml:space="preserve">Expression for electron and </w:t>
            </w:r>
            <w:proofErr w:type="gramStart"/>
            <w:r>
              <w:rPr>
                <w:sz w:val="24"/>
                <w:szCs w:val="24"/>
              </w:rPr>
              <w:t>hole</w:t>
            </w:r>
            <w:proofErr w:type="gramEnd"/>
            <w:r>
              <w:rPr>
                <w:sz w:val="24"/>
                <w:szCs w:val="24"/>
              </w:rPr>
              <w:t xml:space="preserve"> concentration in extrinsic semiconductor (qualitative)</w:t>
            </w:r>
            <w:r w:rsidR="003709B2">
              <w:rPr>
                <w:sz w:val="24"/>
                <w:szCs w:val="24"/>
              </w:rPr>
              <w:t>.</w:t>
            </w:r>
            <w:r>
              <w:rPr>
                <w:sz w:val="24"/>
                <w:szCs w:val="24"/>
              </w:rPr>
              <w:t xml:space="preserve"> Fermi level for intrinsic and extrinsic semiconductor (qualitative), Hall effect in semiconductor, Expression for Hall coefficient and Hall voltage, Applications of Hall effect, Numerical Problems.</w:t>
            </w:r>
          </w:p>
          <w:p w14:paraId="51594622" w14:textId="77777777" w:rsidR="00CD1B22" w:rsidRDefault="00CD1B22" w:rsidP="00CD1B22">
            <w:pPr>
              <w:widowControl w:val="0"/>
              <w:pBdr>
                <w:top w:val="nil"/>
                <w:left w:val="nil"/>
                <w:bottom w:val="nil"/>
                <w:right w:val="nil"/>
                <w:between w:val="nil"/>
              </w:pBdr>
              <w:jc w:val="both"/>
              <w:rPr>
                <w:color w:val="000000"/>
                <w:sz w:val="24"/>
                <w:szCs w:val="24"/>
              </w:rPr>
            </w:pPr>
            <w:r>
              <w:rPr>
                <w:b/>
                <w:color w:val="000000"/>
                <w:sz w:val="24"/>
                <w:szCs w:val="24"/>
              </w:rPr>
              <w:t>Prerequisites:</w:t>
            </w:r>
            <w:r>
              <w:rPr>
                <w:color w:val="000000"/>
                <w:sz w:val="24"/>
                <w:szCs w:val="24"/>
              </w:rPr>
              <w:t xml:space="preserve">  </w:t>
            </w:r>
            <w:r w:rsidRPr="00886356">
              <w:rPr>
                <w:color w:val="000000"/>
                <w:sz w:val="24"/>
                <w:szCs w:val="24"/>
              </w:rPr>
              <w:t>Basics of electrical conductivity</w:t>
            </w:r>
            <w:r>
              <w:rPr>
                <w:color w:val="000000"/>
                <w:sz w:val="24"/>
                <w:szCs w:val="24"/>
              </w:rPr>
              <w:t>.</w:t>
            </w:r>
          </w:p>
          <w:p w14:paraId="3D6F4B40" w14:textId="36891728" w:rsidR="00CD1B22" w:rsidRPr="004F74BB" w:rsidRDefault="00CD1B22" w:rsidP="00867139">
            <w:pPr>
              <w:spacing w:line="360" w:lineRule="auto"/>
              <w:jc w:val="both"/>
              <w:rPr>
                <w:sz w:val="24"/>
                <w:szCs w:val="24"/>
              </w:rPr>
            </w:pPr>
            <w:r>
              <w:rPr>
                <w:b/>
                <w:sz w:val="24"/>
                <w:szCs w:val="24"/>
              </w:rPr>
              <w:t>Self-learning:</w:t>
            </w:r>
            <w:r>
              <w:rPr>
                <w:sz w:val="24"/>
                <w:szCs w:val="24"/>
              </w:rPr>
              <w:t xml:space="preserve">  </w:t>
            </w:r>
            <w:r w:rsidR="006C5562">
              <w:rPr>
                <w:sz w:val="24"/>
                <w:szCs w:val="24"/>
              </w:rPr>
              <w:t xml:space="preserve">Types of semiconductor, </w:t>
            </w:r>
            <w:r w:rsidR="00867139">
              <w:rPr>
                <w:sz w:val="24"/>
                <w:szCs w:val="24"/>
              </w:rPr>
              <w:t>Success of QFET</w:t>
            </w:r>
          </w:p>
        </w:tc>
      </w:tr>
      <w:tr w:rsidR="00CD1B22" w:rsidRPr="004F74BB" w14:paraId="0DE89DC5" w14:textId="77777777" w:rsidTr="0065236D">
        <w:tc>
          <w:tcPr>
            <w:tcW w:w="9351" w:type="dxa"/>
          </w:tcPr>
          <w:p w14:paraId="204B9039" w14:textId="77777777" w:rsidR="00CD1B22" w:rsidRPr="004F74BB" w:rsidRDefault="00CD1B22" w:rsidP="0065236D">
            <w:pPr>
              <w:jc w:val="right"/>
              <w:rPr>
                <w:b/>
                <w:bCs/>
                <w:sz w:val="24"/>
                <w:szCs w:val="24"/>
              </w:rPr>
            </w:pPr>
            <w:r w:rsidRPr="004F74BB">
              <w:rPr>
                <w:b/>
                <w:bCs/>
                <w:color w:val="00000A"/>
                <w:sz w:val="24"/>
                <w:szCs w:val="24"/>
              </w:rPr>
              <w:lastRenderedPageBreak/>
              <w:t>8 Hours</w:t>
            </w:r>
          </w:p>
        </w:tc>
      </w:tr>
    </w:tbl>
    <w:p w14:paraId="2FF957D9" w14:textId="77777777" w:rsidR="00CD1B22" w:rsidRPr="00D41D05" w:rsidRDefault="00CD1B22" w:rsidP="00CD1B22">
      <w:pPr>
        <w:ind w:left="990" w:right="270" w:hanging="630"/>
        <w:jc w:val="both"/>
        <w:rPr>
          <w:b/>
          <w:szCs w:val="24"/>
        </w:rPr>
      </w:pPr>
    </w:p>
    <w:tbl>
      <w:tblPr>
        <w:tblStyle w:val="TableGrid1"/>
        <w:tblW w:w="9351" w:type="dxa"/>
        <w:tblLook w:val="04A0" w:firstRow="1" w:lastRow="0" w:firstColumn="1" w:lastColumn="0" w:noHBand="0" w:noVBand="1"/>
      </w:tblPr>
      <w:tblGrid>
        <w:gridCol w:w="9351"/>
      </w:tblGrid>
      <w:tr w:rsidR="00CD1B22" w:rsidRPr="004F74BB" w14:paraId="5D8AE4B1" w14:textId="77777777" w:rsidTr="0065236D">
        <w:tc>
          <w:tcPr>
            <w:tcW w:w="9351" w:type="dxa"/>
          </w:tcPr>
          <w:p w14:paraId="0BABEC0A" w14:textId="77777777" w:rsidR="00CD1B22" w:rsidRPr="004F74BB" w:rsidRDefault="00CD1B22" w:rsidP="0065236D">
            <w:pPr>
              <w:tabs>
                <w:tab w:val="left" w:pos="720"/>
                <w:tab w:val="left" w:pos="8550"/>
              </w:tabs>
              <w:jc w:val="center"/>
              <w:rPr>
                <w:b/>
                <w:sz w:val="24"/>
                <w:szCs w:val="24"/>
              </w:rPr>
            </w:pPr>
            <w:r w:rsidRPr="004F74BB">
              <w:rPr>
                <w:b/>
                <w:sz w:val="24"/>
                <w:szCs w:val="24"/>
              </w:rPr>
              <w:t>UNIT III</w:t>
            </w:r>
          </w:p>
        </w:tc>
      </w:tr>
      <w:tr w:rsidR="00CD1B22" w:rsidRPr="004F74BB" w14:paraId="50186DCD" w14:textId="77777777" w:rsidTr="00D34C76">
        <w:trPr>
          <w:trHeight w:val="3682"/>
        </w:trPr>
        <w:tc>
          <w:tcPr>
            <w:tcW w:w="9351" w:type="dxa"/>
          </w:tcPr>
          <w:p w14:paraId="347448D2" w14:textId="77777777" w:rsidR="00CD1B22" w:rsidRPr="00886356" w:rsidRDefault="00CD1B22" w:rsidP="00D34C76">
            <w:pPr>
              <w:spacing w:line="360" w:lineRule="auto"/>
              <w:jc w:val="both"/>
              <w:rPr>
                <w:b/>
                <w:sz w:val="24"/>
                <w:szCs w:val="24"/>
              </w:rPr>
            </w:pPr>
            <w:r w:rsidRPr="00886356">
              <w:rPr>
                <w:b/>
                <w:sz w:val="24"/>
                <w:szCs w:val="24"/>
              </w:rPr>
              <w:t>Superconductivity</w:t>
            </w:r>
          </w:p>
          <w:p w14:paraId="692A41BD" w14:textId="32819AC5" w:rsidR="00CD1B22" w:rsidRDefault="00CD1B22" w:rsidP="00D34C76">
            <w:pPr>
              <w:spacing w:line="360" w:lineRule="auto"/>
              <w:jc w:val="both"/>
              <w:rPr>
                <w:sz w:val="24"/>
                <w:szCs w:val="24"/>
              </w:rPr>
            </w:pPr>
            <w:r>
              <w:rPr>
                <w:sz w:val="24"/>
                <w:szCs w:val="24"/>
              </w:rPr>
              <w:t>Introduction to superconductors, Temperature dependence of resistivity, Critical temperature, Critical field,  Meissner effect, Critical current, Types of superconductors, Temperature dependence of critical field, BCS theory (qualitative), Limitations of BCS theory, High temperature superconductivity, Quantum tunneling (qualitative), Josephson Junction, Flux quantization, DC SQUIDs (qualitative), Applications - superconducting magnet, Maglev Vehicle, Numerical Problems.</w:t>
            </w:r>
          </w:p>
          <w:p w14:paraId="1528DCC2" w14:textId="77777777" w:rsidR="00CD1B22" w:rsidRDefault="00CD1B22" w:rsidP="00D34C76">
            <w:pPr>
              <w:widowControl w:val="0"/>
              <w:pBdr>
                <w:top w:val="nil"/>
                <w:left w:val="nil"/>
                <w:bottom w:val="nil"/>
                <w:right w:val="nil"/>
                <w:between w:val="nil"/>
              </w:pBdr>
              <w:spacing w:line="276" w:lineRule="auto"/>
              <w:jc w:val="both"/>
              <w:rPr>
                <w:color w:val="000000"/>
                <w:sz w:val="24"/>
                <w:szCs w:val="24"/>
              </w:rPr>
            </w:pPr>
            <w:r>
              <w:rPr>
                <w:b/>
                <w:color w:val="000000"/>
                <w:sz w:val="24"/>
                <w:szCs w:val="24"/>
              </w:rPr>
              <w:t>Prerequisites:</w:t>
            </w:r>
            <w:r>
              <w:rPr>
                <w:color w:val="000000"/>
                <w:sz w:val="24"/>
                <w:szCs w:val="24"/>
              </w:rPr>
              <w:t xml:space="preserve"> </w:t>
            </w:r>
            <w:r w:rsidRPr="00886356">
              <w:rPr>
                <w:color w:val="000000"/>
                <w:sz w:val="24"/>
                <w:szCs w:val="24"/>
              </w:rPr>
              <w:t>Basics of electrical conductivity</w:t>
            </w:r>
          </w:p>
          <w:p w14:paraId="5D20D857" w14:textId="33A698C2" w:rsidR="00CD1B22" w:rsidRPr="004F74BB" w:rsidRDefault="00CD1B22" w:rsidP="00D34C76">
            <w:pPr>
              <w:spacing w:line="276" w:lineRule="auto"/>
              <w:jc w:val="both"/>
              <w:rPr>
                <w:sz w:val="24"/>
                <w:szCs w:val="24"/>
              </w:rPr>
            </w:pPr>
            <w:r>
              <w:rPr>
                <w:b/>
                <w:sz w:val="24"/>
                <w:szCs w:val="24"/>
              </w:rPr>
              <w:t>Self-learning:</w:t>
            </w:r>
            <w:r>
              <w:rPr>
                <w:sz w:val="24"/>
                <w:szCs w:val="24"/>
              </w:rPr>
              <w:t xml:space="preserve"> Tunneling Effect</w:t>
            </w:r>
            <w:r w:rsidR="00D34C76">
              <w:rPr>
                <w:sz w:val="24"/>
                <w:szCs w:val="24"/>
              </w:rPr>
              <w:t xml:space="preserve"> </w:t>
            </w:r>
          </w:p>
        </w:tc>
      </w:tr>
      <w:tr w:rsidR="00CD1B22" w:rsidRPr="004F74BB" w14:paraId="31E8DA98" w14:textId="77777777" w:rsidTr="0065236D">
        <w:tc>
          <w:tcPr>
            <w:tcW w:w="9351" w:type="dxa"/>
          </w:tcPr>
          <w:p w14:paraId="54393666" w14:textId="77777777" w:rsidR="00CD1B22" w:rsidRPr="004F74BB" w:rsidRDefault="00CD1B22" w:rsidP="0065236D">
            <w:pPr>
              <w:autoSpaceDE w:val="0"/>
              <w:autoSpaceDN w:val="0"/>
              <w:adjustRightInd w:val="0"/>
              <w:jc w:val="right"/>
              <w:rPr>
                <w:b/>
                <w:bCs/>
                <w:sz w:val="24"/>
                <w:szCs w:val="24"/>
              </w:rPr>
            </w:pPr>
            <w:r w:rsidRPr="004F74BB">
              <w:rPr>
                <w:b/>
                <w:color w:val="00000A"/>
                <w:sz w:val="24"/>
                <w:szCs w:val="24"/>
              </w:rPr>
              <w:t>8 Hours</w:t>
            </w:r>
          </w:p>
        </w:tc>
      </w:tr>
    </w:tbl>
    <w:p w14:paraId="4D16D681" w14:textId="77777777" w:rsidR="00CD1B22" w:rsidRPr="00D41D05" w:rsidRDefault="00CD1B22" w:rsidP="00CD1B22">
      <w:pPr>
        <w:ind w:left="990" w:right="270" w:hanging="630"/>
        <w:jc w:val="both"/>
        <w:rPr>
          <w:color w:val="FF0000"/>
          <w:sz w:val="24"/>
          <w:szCs w:val="24"/>
        </w:rPr>
      </w:pPr>
    </w:p>
    <w:tbl>
      <w:tblPr>
        <w:tblStyle w:val="TableGrid1"/>
        <w:tblW w:w="9351" w:type="dxa"/>
        <w:tblLook w:val="04A0" w:firstRow="1" w:lastRow="0" w:firstColumn="1" w:lastColumn="0" w:noHBand="0" w:noVBand="1"/>
      </w:tblPr>
      <w:tblGrid>
        <w:gridCol w:w="9351"/>
      </w:tblGrid>
      <w:tr w:rsidR="00CD1B22" w:rsidRPr="004F74BB" w14:paraId="6D967C38" w14:textId="77777777" w:rsidTr="0065236D">
        <w:tc>
          <w:tcPr>
            <w:tcW w:w="9351" w:type="dxa"/>
          </w:tcPr>
          <w:p w14:paraId="4A6A5D9F" w14:textId="77777777" w:rsidR="00CD1B22" w:rsidRPr="004F74BB" w:rsidRDefault="00CD1B22" w:rsidP="0065236D">
            <w:pPr>
              <w:tabs>
                <w:tab w:val="left" w:pos="720"/>
                <w:tab w:val="left" w:pos="8550"/>
              </w:tabs>
              <w:jc w:val="center"/>
              <w:rPr>
                <w:b/>
                <w:sz w:val="24"/>
                <w:szCs w:val="24"/>
              </w:rPr>
            </w:pPr>
            <w:r w:rsidRPr="004F74BB">
              <w:rPr>
                <w:b/>
                <w:sz w:val="24"/>
                <w:szCs w:val="24"/>
              </w:rPr>
              <w:t>UNIT IV</w:t>
            </w:r>
          </w:p>
        </w:tc>
      </w:tr>
      <w:tr w:rsidR="00CD1B22" w:rsidRPr="004F74BB" w14:paraId="584B0E46" w14:textId="77777777" w:rsidTr="0065236D">
        <w:tc>
          <w:tcPr>
            <w:tcW w:w="9351" w:type="dxa"/>
          </w:tcPr>
          <w:p w14:paraId="1FFFB615" w14:textId="603CA480" w:rsidR="00CD1B22" w:rsidRPr="00886356" w:rsidRDefault="00CD1B22" w:rsidP="00CD1B22">
            <w:pPr>
              <w:spacing w:line="360" w:lineRule="auto"/>
              <w:rPr>
                <w:b/>
                <w:color w:val="000000"/>
                <w:sz w:val="24"/>
                <w:szCs w:val="24"/>
              </w:rPr>
            </w:pPr>
            <w:r w:rsidRPr="00886356">
              <w:rPr>
                <w:b/>
                <w:color w:val="000000"/>
                <w:sz w:val="24"/>
                <w:szCs w:val="24"/>
              </w:rPr>
              <w:t>Photonics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2FF904BE" w14:textId="4E3E6BAB" w:rsidR="00CD1B22" w:rsidRPr="00886356" w:rsidRDefault="00D41D05" w:rsidP="00CD1B22">
            <w:pPr>
              <w:spacing w:line="360" w:lineRule="auto"/>
              <w:jc w:val="both"/>
              <w:rPr>
                <w:color w:val="000000"/>
                <w:sz w:val="24"/>
                <w:szCs w:val="24"/>
              </w:rPr>
            </w:pPr>
            <w:r w:rsidRPr="00D41D05">
              <w:rPr>
                <w:b/>
                <w:color w:val="000000"/>
                <w:sz w:val="24"/>
                <w:szCs w:val="24"/>
              </w:rPr>
              <w:t>Laser:</w:t>
            </w:r>
            <w:r>
              <w:rPr>
                <w:color w:val="000000"/>
                <w:sz w:val="24"/>
                <w:szCs w:val="24"/>
              </w:rPr>
              <w:t xml:space="preserve"> </w:t>
            </w:r>
            <w:r w:rsidR="00CD1B22" w:rsidRPr="00886356">
              <w:rPr>
                <w:color w:val="000000"/>
                <w:sz w:val="24"/>
                <w:szCs w:val="24"/>
              </w:rPr>
              <w:t xml:space="preserve">Basic properties of a LASER beam, Interaction of Radiation with Matter, Einstein’s A and B Coefficients, Requisites of a laser system, Condition for Laser Action, Semiconductor diode Laser, Applications - Bar code scanner, Laser Printer. Numerical Problems. </w:t>
            </w:r>
          </w:p>
          <w:p w14:paraId="7F37C0F1" w14:textId="6D2D9223" w:rsidR="00CD1B22" w:rsidRDefault="00CD1B22" w:rsidP="00CD1B22">
            <w:pPr>
              <w:spacing w:line="360" w:lineRule="auto"/>
              <w:jc w:val="both"/>
              <w:rPr>
                <w:color w:val="000000"/>
                <w:sz w:val="24"/>
                <w:szCs w:val="24"/>
              </w:rPr>
            </w:pPr>
            <w:r w:rsidRPr="00F16C42">
              <w:rPr>
                <w:b/>
                <w:bCs/>
                <w:color w:val="000000"/>
                <w:sz w:val="24"/>
                <w:szCs w:val="24"/>
              </w:rPr>
              <w:t>Optical fiber</w:t>
            </w:r>
            <w:r w:rsidRPr="00886356">
              <w:rPr>
                <w:color w:val="000000"/>
                <w:sz w:val="24"/>
                <w:szCs w:val="24"/>
              </w:rPr>
              <w:t xml:space="preserve"> - Principle and construction, Derivation of Numerical aperture, V-number, Number of modes, </w:t>
            </w:r>
            <w:r w:rsidRPr="00886356">
              <w:rPr>
                <w:sz w:val="24"/>
                <w:szCs w:val="24"/>
              </w:rPr>
              <w:t xml:space="preserve">Attenuation </w:t>
            </w:r>
            <w:r w:rsidR="00D34C76">
              <w:rPr>
                <w:sz w:val="24"/>
                <w:szCs w:val="24"/>
              </w:rPr>
              <w:t xml:space="preserve">and </w:t>
            </w:r>
            <w:r w:rsidR="0065236D">
              <w:rPr>
                <w:sz w:val="24"/>
                <w:szCs w:val="24"/>
              </w:rPr>
              <w:t>its mechanisms</w:t>
            </w:r>
            <w:r w:rsidR="00D34C76">
              <w:rPr>
                <w:sz w:val="24"/>
                <w:szCs w:val="24"/>
              </w:rPr>
              <w:t xml:space="preserve"> </w:t>
            </w:r>
            <w:r w:rsidRPr="00886356">
              <w:rPr>
                <w:sz w:val="24"/>
                <w:szCs w:val="24"/>
              </w:rPr>
              <w:t>(qualitative)</w:t>
            </w:r>
            <w:r w:rsidRPr="00886356">
              <w:rPr>
                <w:color w:val="000000"/>
                <w:sz w:val="24"/>
                <w:szCs w:val="24"/>
              </w:rPr>
              <w:t>. Application - Optical fiber communication, Numerical problems.</w:t>
            </w:r>
          </w:p>
          <w:p w14:paraId="18F1C82D" w14:textId="77777777" w:rsidR="00CD1B22" w:rsidRDefault="00CD1B22" w:rsidP="00CD1B22">
            <w:pPr>
              <w:widowControl w:val="0"/>
              <w:pBdr>
                <w:top w:val="nil"/>
                <w:left w:val="nil"/>
                <w:bottom w:val="nil"/>
                <w:right w:val="nil"/>
                <w:between w:val="nil"/>
              </w:pBdr>
              <w:jc w:val="both"/>
              <w:rPr>
                <w:color w:val="000000"/>
                <w:sz w:val="24"/>
                <w:szCs w:val="24"/>
              </w:rPr>
            </w:pPr>
            <w:r>
              <w:rPr>
                <w:b/>
                <w:color w:val="000000"/>
                <w:sz w:val="24"/>
                <w:szCs w:val="24"/>
              </w:rPr>
              <w:t>Prerequisites:</w:t>
            </w:r>
            <w:r>
              <w:rPr>
                <w:color w:val="000000"/>
                <w:sz w:val="24"/>
                <w:szCs w:val="24"/>
              </w:rPr>
              <w:t xml:space="preserve"> </w:t>
            </w:r>
            <w:r w:rsidRPr="00886356">
              <w:rPr>
                <w:color w:val="000000"/>
                <w:sz w:val="24"/>
                <w:szCs w:val="24"/>
              </w:rPr>
              <w:t>Properties of light</w:t>
            </w:r>
          </w:p>
          <w:p w14:paraId="39504A9C" w14:textId="253DE5C5" w:rsidR="00CD1B22" w:rsidRPr="0050224E" w:rsidRDefault="00CD1B22" w:rsidP="00CD1B22">
            <w:pPr>
              <w:spacing w:line="360" w:lineRule="auto"/>
              <w:jc w:val="both"/>
              <w:rPr>
                <w:sz w:val="24"/>
                <w:szCs w:val="24"/>
              </w:rPr>
            </w:pPr>
            <w:r>
              <w:rPr>
                <w:b/>
                <w:sz w:val="24"/>
                <w:szCs w:val="24"/>
              </w:rPr>
              <w:t>Self-learning:</w:t>
            </w:r>
            <w:r>
              <w:rPr>
                <w:sz w:val="24"/>
                <w:szCs w:val="24"/>
              </w:rPr>
              <w:t xml:space="preserve">  </w:t>
            </w:r>
            <w:r w:rsidRPr="001500F2">
              <w:rPr>
                <w:sz w:val="24"/>
                <w:szCs w:val="24"/>
              </w:rPr>
              <w:t>Propagation Mechanism &amp;TIR in optical fiber</w:t>
            </w:r>
          </w:p>
        </w:tc>
      </w:tr>
      <w:tr w:rsidR="00CD1B22" w:rsidRPr="004F74BB" w14:paraId="19550F82" w14:textId="77777777" w:rsidTr="0065236D">
        <w:tc>
          <w:tcPr>
            <w:tcW w:w="9351" w:type="dxa"/>
          </w:tcPr>
          <w:p w14:paraId="526F77D5" w14:textId="77777777" w:rsidR="00CD1B22" w:rsidRPr="004F74BB" w:rsidRDefault="00CD1B22" w:rsidP="0065236D">
            <w:pPr>
              <w:pStyle w:val="Default"/>
              <w:jc w:val="right"/>
              <w:rPr>
                <w:rFonts w:ascii="Times New Roman" w:hAnsi="Times New Roman" w:cs="Times New Roman"/>
              </w:rPr>
            </w:pPr>
            <w:r w:rsidRPr="004F74BB">
              <w:rPr>
                <w:rFonts w:ascii="Times New Roman" w:hAnsi="Times New Roman" w:cs="Times New Roman"/>
                <w:b/>
                <w:bCs/>
              </w:rPr>
              <w:t>8 Hours</w:t>
            </w:r>
          </w:p>
        </w:tc>
      </w:tr>
    </w:tbl>
    <w:p w14:paraId="6F409BA1" w14:textId="77777777" w:rsidR="00CD1B22" w:rsidRPr="00D41D05" w:rsidRDefault="00CD1B22" w:rsidP="00CD1B22">
      <w:pPr>
        <w:tabs>
          <w:tab w:val="left" w:pos="720"/>
          <w:tab w:val="left" w:pos="8550"/>
        </w:tabs>
        <w:jc w:val="center"/>
        <w:rPr>
          <w:b/>
          <w:sz w:val="24"/>
          <w:szCs w:val="24"/>
        </w:rPr>
      </w:pPr>
    </w:p>
    <w:tbl>
      <w:tblPr>
        <w:tblStyle w:val="TableGrid1"/>
        <w:tblW w:w="9351" w:type="dxa"/>
        <w:tblLook w:val="04A0" w:firstRow="1" w:lastRow="0" w:firstColumn="1" w:lastColumn="0" w:noHBand="0" w:noVBand="1"/>
      </w:tblPr>
      <w:tblGrid>
        <w:gridCol w:w="9351"/>
      </w:tblGrid>
      <w:tr w:rsidR="00CD1B22" w:rsidRPr="004F74BB" w14:paraId="2BF9E622" w14:textId="77777777" w:rsidTr="0065236D">
        <w:tc>
          <w:tcPr>
            <w:tcW w:w="9351" w:type="dxa"/>
          </w:tcPr>
          <w:p w14:paraId="1C9F728A" w14:textId="77777777" w:rsidR="00CD1B22" w:rsidRPr="004F74BB" w:rsidRDefault="00CD1B22" w:rsidP="0065236D">
            <w:pPr>
              <w:tabs>
                <w:tab w:val="left" w:pos="720"/>
                <w:tab w:val="left" w:pos="8550"/>
              </w:tabs>
              <w:jc w:val="center"/>
              <w:rPr>
                <w:b/>
                <w:sz w:val="24"/>
                <w:szCs w:val="24"/>
              </w:rPr>
            </w:pPr>
            <w:r w:rsidRPr="004F74BB">
              <w:rPr>
                <w:b/>
                <w:sz w:val="24"/>
                <w:szCs w:val="24"/>
              </w:rPr>
              <w:t>UNIT V</w:t>
            </w:r>
          </w:p>
        </w:tc>
      </w:tr>
      <w:tr w:rsidR="00CD1B22" w:rsidRPr="004F74BB" w14:paraId="20F023FC" w14:textId="77777777" w:rsidTr="00D41D05">
        <w:trPr>
          <w:trHeight w:val="416"/>
        </w:trPr>
        <w:tc>
          <w:tcPr>
            <w:tcW w:w="9351" w:type="dxa"/>
          </w:tcPr>
          <w:p w14:paraId="0AE83A08" w14:textId="607DDDB3" w:rsidR="00CD1B22" w:rsidRDefault="00CD1B22" w:rsidP="00CD1B22">
            <w:pPr>
              <w:spacing w:line="480" w:lineRule="auto"/>
              <w:rPr>
                <w:b/>
                <w:sz w:val="24"/>
                <w:szCs w:val="24"/>
              </w:rPr>
            </w:pPr>
            <w:r>
              <w:rPr>
                <w:b/>
                <w:sz w:val="24"/>
                <w:szCs w:val="24"/>
              </w:rPr>
              <w:t>Semiconductor devices and Sensors</w:t>
            </w:r>
            <w:r>
              <w:rPr>
                <w:b/>
                <w:sz w:val="24"/>
                <w:szCs w:val="24"/>
              </w:rPr>
              <w:tab/>
            </w:r>
            <w:r>
              <w:rPr>
                <w:b/>
                <w:sz w:val="24"/>
                <w:szCs w:val="24"/>
              </w:rPr>
              <w:tab/>
            </w:r>
            <w:r>
              <w:rPr>
                <w:b/>
                <w:sz w:val="24"/>
                <w:szCs w:val="24"/>
              </w:rPr>
              <w:tab/>
            </w:r>
            <w:r>
              <w:rPr>
                <w:b/>
                <w:sz w:val="24"/>
                <w:szCs w:val="24"/>
              </w:rPr>
              <w:tab/>
            </w:r>
            <w:r>
              <w:rPr>
                <w:b/>
                <w:sz w:val="24"/>
                <w:szCs w:val="24"/>
              </w:rPr>
              <w:tab/>
            </w:r>
          </w:p>
          <w:p w14:paraId="0A06F0AB" w14:textId="282F987F" w:rsidR="00CD1B22" w:rsidRDefault="00CD1B22" w:rsidP="00CD1B22">
            <w:pPr>
              <w:spacing w:line="360" w:lineRule="auto"/>
              <w:jc w:val="both"/>
              <w:rPr>
                <w:sz w:val="24"/>
                <w:szCs w:val="24"/>
              </w:rPr>
            </w:pPr>
            <w:bookmarkStart w:id="1" w:name="_heading=h.vw823i6bl6js" w:colFirst="0" w:colLast="0"/>
            <w:bookmarkEnd w:id="1"/>
            <w:r w:rsidRPr="00F16C42">
              <w:rPr>
                <w:sz w:val="24"/>
                <w:szCs w:val="24"/>
              </w:rPr>
              <w:t>Formation of bands due to splitting of energy levels at equilibrium inter-nuclear distance - silicon, Direct and indirect band gap, LED, Photo</w:t>
            </w:r>
            <w:r w:rsidR="00CC5015">
              <w:rPr>
                <w:sz w:val="24"/>
                <w:szCs w:val="24"/>
              </w:rPr>
              <w:t>-</w:t>
            </w:r>
            <w:r w:rsidRPr="00F16C42">
              <w:rPr>
                <w:sz w:val="24"/>
                <w:szCs w:val="24"/>
              </w:rPr>
              <w:t xml:space="preserve">Diode, Photo Transistor, Light dependent resistor, Sensing mechanisms, Piezoelectric Sensors, Metal Oxide Semiconductor (MOS) </w:t>
            </w:r>
            <w:r w:rsidRPr="00F16C42">
              <w:rPr>
                <w:sz w:val="24"/>
                <w:szCs w:val="24"/>
              </w:rPr>
              <w:lastRenderedPageBreak/>
              <w:t>sensors, Hall sensor, Superconducting Nanowire Single Photon Detector, Numerical Problems.</w:t>
            </w:r>
          </w:p>
          <w:p w14:paraId="474B8698" w14:textId="7A0DE6F6" w:rsidR="00CD1B22" w:rsidRDefault="00CD1B22" w:rsidP="00CD1B22">
            <w:pPr>
              <w:widowControl w:val="0"/>
              <w:pBdr>
                <w:top w:val="nil"/>
                <w:left w:val="nil"/>
                <w:bottom w:val="nil"/>
                <w:right w:val="nil"/>
                <w:between w:val="nil"/>
              </w:pBdr>
              <w:jc w:val="both"/>
              <w:rPr>
                <w:color w:val="000000"/>
                <w:sz w:val="24"/>
                <w:szCs w:val="24"/>
              </w:rPr>
            </w:pPr>
            <w:r>
              <w:rPr>
                <w:b/>
                <w:color w:val="000000"/>
                <w:sz w:val="24"/>
                <w:szCs w:val="24"/>
              </w:rPr>
              <w:t>Prerequisites:</w:t>
            </w:r>
            <w:r>
              <w:rPr>
                <w:color w:val="000000"/>
                <w:sz w:val="24"/>
                <w:szCs w:val="24"/>
              </w:rPr>
              <w:t xml:space="preserve"> </w:t>
            </w:r>
            <w:r w:rsidR="00EF3324">
              <w:rPr>
                <w:color w:val="000000"/>
                <w:sz w:val="24"/>
                <w:szCs w:val="24"/>
              </w:rPr>
              <w:t>Basics of semiconductors</w:t>
            </w:r>
          </w:p>
          <w:p w14:paraId="37646129" w14:textId="6AD12E1E" w:rsidR="00CD1B22" w:rsidRPr="00CD1B22" w:rsidRDefault="00CD1B22" w:rsidP="00EF3324">
            <w:pPr>
              <w:spacing w:line="360" w:lineRule="auto"/>
              <w:jc w:val="both"/>
              <w:rPr>
                <w:sz w:val="24"/>
                <w:szCs w:val="24"/>
              </w:rPr>
            </w:pPr>
            <w:r>
              <w:rPr>
                <w:b/>
                <w:sz w:val="24"/>
                <w:szCs w:val="24"/>
              </w:rPr>
              <w:t>Self-learning:</w:t>
            </w:r>
            <w:r>
              <w:rPr>
                <w:sz w:val="24"/>
                <w:szCs w:val="24"/>
              </w:rPr>
              <w:t xml:space="preserve">  </w:t>
            </w:r>
            <w:r w:rsidR="00EF3324" w:rsidRPr="00EF3324">
              <w:rPr>
                <w:bCs/>
                <w:sz w:val="24"/>
                <w:szCs w:val="24"/>
              </w:rPr>
              <w:t>p-n junction and its V-I characteristics</w:t>
            </w:r>
          </w:p>
        </w:tc>
      </w:tr>
      <w:tr w:rsidR="00CD1B22" w:rsidRPr="004F74BB" w14:paraId="3EA02025" w14:textId="77777777" w:rsidTr="0065236D">
        <w:tc>
          <w:tcPr>
            <w:tcW w:w="9351" w:type="dxa"/>
          </w:tcPr>
          <w:p w14:paraId="37A135F7" w14:textId="77777777" w:rsidR="00CD1B22" w:rsidRPr="004F74BB" w:rsidRDefault="00CD1B22" w:rsidP="0065236D">
            <w:pPr>
              <w:autoSpaceDE w:val="0"/>
              <w:autoSpaceDN w:val="0"/>
              <w:adjustRightInd w:val="0"/>
              <w:jc w:val="right"/>
              <w:rPr>
                <w:b/>
                <w:sz w:val="24"/>
                <w:szCs w:val="24"/>
              </w:rPr>
            </w:pPr>
            <w:r w:rsidRPr="004F74BB">
              <w:rPr>
                <w:b/>
                <w:color w:val="00000A"/>
                <w:sz w:val="24"/>
                <w:szCs w:val="24"/>
              </w:rPr>
              <w:lastRenderedPageBreak/>
              <w:t>8 Hours</w:t>
            </w: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551"/>
        <w:gridCol w:w="6266"/>
      </w:tblGrid>
      <w:tr w:rsidR="00CD1B22" w:rsidRPr="004F74BB" w14:paraId="76C878B5" w14:textId="77777777" w:rsidTr="0065236D">
        <w:tc>
          <w:tcPr>
            <w:tcW w:w="9356" w:type="dxa"/>
            <w:gridSpan w:val="3"/>
          </w:tcPr>
          <w:p w14:paraId="6CD30735" w14:textId="77777777" w:rsidR="00CD1B22" w:rsidRPr="004F74BB" w:rsidRDefault="00CD1B22" w:rsidP="0065236D">
            <w:pPr>
              <w:autoSpaceDE w:val="0"/>
              <w:autoSpaceDN w:val="0"/>
              <w:adjustRightInd w:val="0"/>
              <w:jc w:val="both"/>
              <w:rPr>
                <w:sz w:val="24"/>
                <w:szCs w:val="24"/>
              </w:rPr>
            </w:pPr>
            <w:r w:rsidRPr="004F74BB">
              <w:rPr>
                <w:b/>
                <w:sz w:val="24"/>
                <w:szCs w:val="24"/>
              </w:rPr>
              <w:t>TEXT BOOKS</w:t>
            </w:r>
          </w:p>
        </w:tc>
      </w:tr>
      <w:tr w:rsidR="00CD1B22" w:rsidRPr="004F74BB" w14:paraId="2B5DA6DD" w14:textId="77777777" w:rsidTr="00FA53DD">
        <w:trPr>
          <w:trHeight w:val="699"/>
        </w:trPr>
        <w:tc>
          <w:tcPr>
            <w:tcW w:w="539" w:type="dxa"/>
          </w:tcPr>
          <w:p w14:paraId="03CBACB9" w14:textId="77777777" w:rsidR="00CD1B22" w:rsidRPr="004F74BB" w:rsidRDefault="00CD1B22" w:rsidP="0065236D">
            <w:pPr>
              <w:autoSpaceDE w:val="0"/>
              <w:autoSpaceDN w:val="0"/>
              <w:adjustRightInd w:val="0"/>
              <w:jc w:val="both"/>
              <w:rPr>
                <w:sz w:val="24"/>
                <w:szCs w:val="24"/>
              </w:rPr>
            </w:pPr>
            <w:r w:rsidRPr="004F74BB">
              <w:rPr>
                <w:sz w:val="24"/>
                <w:szCs w:val="24"/>
              </w:rPr>
              <w:t>1</w:t>
            </w:r>
          </w:p>
        </w:tc>
        <w:tc>
          <w:tcPr>
            <w:tcW w:w="2551" w:type="dxa"/>
          </w:tcPr>
          <w:p w14:paraId="37ADD726" w14:textId="3A20FB3A" w:rsidR="00CD1B22" w:rsidRPr="004F74BB" w:rsidRDefault="00CD1B22" w:rsidP="0065236D">
            <w:pPr>
              <w:pStyle w:val="Default"/>
              <w:rPr>
                <w:rFonts w:ascii="Times New Roman" w:hAnsi="Times New Roman" w:cs="Times New Roman"/>
              </w:rPr>
            </w:pPr>
            <w:r>
              <w:rPr>
                <w:rFonts w:ascii="Times New Roman" w:eastAsia="Times New Roman" w:hAnsi="Times New Roman" w:cs="Times New Roman"/>
              </w:rPr>
              <w:t xml:space="preserve">M. N. </w:t>
            </w:r>
            <w:proofErr w:type="spellStart"/>
            <w:r>
              <w:rPr>
                <w:rFonts w:ascii="Times New Roman" w:eastAsia="Times New Roman" w:hAnsi="Times New Roman" w:cs="Times New Roman"/>
              </w:rPr>
              <w:t>Avadhanulu</w:t>
            </w:r>
            <w:proofErr w:type="spellEnd"/>
            <w:r>
              <w:rPr>
                <w:rFonts w:ascii="Times New Roman" w:eastAsia="Times New Roman" w:hAnsi="Times New Roman" w:cs="Times New Roman"/>
              </w:rPr>
              <w:t xml:space="preserve">, P. G. </w:t>
            </w:r>
            <w:proofErr w:type="spellStart"/>
            <w:r>
              <w:rPr>
                <w:rFonts w:ascii="Times New Roman" w:eastAsia="Times New Roman" w:hAnsi="Times New Roman" w:cs="Times New Roman"/>
              </w:rPr>
              <w:t>Kshirsagar</w:t>
            </w:r>
            <w:proofErr w:type="spellEnd"/>
            <w:r>
              <w:rPr>
                <w:rFonts w:ascii="Times New Roman" w:eastAsia="Times New Roman" w:hAnsi="Times New Roman" w:cs="Times New Roman"/>
              </w:rPr>
              <w:t xml:space="preserve"> and TVS </w:t>
            </w:r>
            <w:proofErr w:type="spellStart"/>
            <w:r>
              <w:rPr>
                <w:rFonts w:ascii="Times New Roman" w:eastAsia="Times New Roman" w:hAnsi="Times New Roman" w:cs="Times New Roman"/>
              </w:rPr>
              <w:t>Arun</w:t>
            </w:r>
            <w:proofErr w:type="spellEnd"/>
            <w:r>
              <w:rPr>
                <w:rFonts w:ascii="Times New Roman" w:eastAsia="Times New Roman" w:hAnsi="Times New Roman" w:cs="Times New Roman"/>
              </w:rPr>
              <w:t xml:space="preserve"> Murthy</w:t>
            </w:r>
          </w:p>
        </w:tc>
        <w:tc>
          <w:tcPr>
            <w:tcW w:w="6266" w:type="dxa"/>
          </w:tcPr>
          <w:p w14:paraId="2323B183" w14:textId="5A038A09" w:rsidR="00CD1B22" w:rsidRPr="004F74BB" w:rsidRDefault="00CD1B22" w:rsidP="00CD1B22">
            <w:pPr>
              <w:pStyle w:val="Default"/>
              <w:jc w:val="both"/>
              <w:rPr>
                <w:rFonts w:ascii="Times New Roman" w:hAnsi="Times New Roman" w:cs="Times New Roman"/>
              </w:rPr>
            </w:pPr>
            <w:r>
              <w:rPr>
                <w:rFonts w:ascii="Times New Roman" w:eastAsia="Times New Roman" w:hAnsi="Times New Roman" w:cs="Times New Roman"/>
              </w:rPr>
              <w:t>A Text book of Engineering Physics, 11</w:t>
            </w:r>
            <w:r w:rsidRPr="00CD1B22">
              <w:rPr>
                <w:rFonts w:ascii="Times New Roman" w:eastAsia="Times New Roman" w:hAnsi="Times New Roman" w:cs="Times New Roman"/>
                <w:vertAlign w:val="superscript"/>
              </w:rPr>
              <w:t>th</w:t>
            </w:r>
            <w:r>
              <w:rPr>
                <w:rFonts w:ascii="Times New Roman" w:eastAsia="Times New Roman" w:hAnsi="Times New Roman" w:cs="Times New Roman"/>
              </w:rPr>
              <w:t xml:space="preserve"> Ed, S. Chand &amp; Company Ltd, New Delhi, 2022</w:t>
            </w:r>
          </w:p>
        </w:tc>
      </w:tr>
      <w:tr w:rsidR="00CD1B22" w:rsidRPr="004F74BB" w14:paraId="3ED04D31" w14:textId="77777777" w:rsidTr="00FA53DD">
        <w:trPr>
          <w:trHeight w:val="699"/>
        </w:trPr>
        <w:tc>
          <w:tcPr>
            <w:tcW w:w="539" w:type="dxa"/>
          </w:tcPr>
          <w:p w14:paraId="42D72F92" w14:textId="77777777" w:rsidR="00CD1B22" w:rsidRPr="004F74BB" w:rsidRDefault="00CD1B22" w:rsidP="0065236D">
            <w:pPr>
              <w:autoSpaceDE w:val="0"/>
              <w:autoSpaceDN w:val="0"/>
              <w:adjustRightInd w:val="0"/>
              <w:jc w:val="both"/>
              <w:rPr>
                <w:sz w:val="24"/>
                <w:szCs w:val="24"/>
              </w:rPr>
            </w:pPr>
            <w:r>
              <w:rPr>
                <w:sz w:val="24"/>
                <w:szCs w:val="24"/>
              </w:rPr>
              <w:t>2</w:t>
            </w:r>
          </w:p>
        </w:tc>
        <w:tc>
          <w:tcPr>
            <w:tcW w:w="2551" w:type="dxa"/>
          </w:tcPr>
          <w:p w14:paraId="5448D239" w14:textId="4F0ABE4B" w:rsidR="00CD1B22" w:rsidRPr="004F74BB" w:rsidRDefault="00CD1B22" w:rsidP="0065236D">
            <w:pPr>
              <w:pStyle w:val="Default"/>
              <w:rPr>
                <w:rFonts w:ascii="Times New Roman" w:hAnsi="Times New Roman" w:cs="Times New Roman"/>
              </w:rPr>
            </w:pPr>
            <w:r w:rsidRPr="008025C0">
              <w:rPr>
                <w:rFonts w:ascii="Times New Roman" w:eastAsia="Times New Roman" w:hAnsi="Times New Roman" w:cs="Times New Roman"/>
                <w:lang w:val="da-DK"/>
              </w:rPr>
              <w:t>S L Kakani, Shubra Kakani</w:t>
            </w:r>
          </w:p>
        </w:tc>
        <w:tc>
          <w:tcPr>
            <w:tcW w:w="6266" w:type="dxa"/>
          </w:tcPr>
          <w:p w14:paraId="08B5BAEA" w14:textId="54D3715B" w:rsidR="00CD1B22" w:rsidRPr="004F74BB" w:rsidRDefault="00CD1B22" w:rsidP="00CD1B22">
            <w:pPr>
              <w:pStyle w:val="Default"/>
              <w:jc w:val="both"/>
              <w:rPr>
                <w:rFonts w:ascii="Times New Roman" w:hAnsi="Times New Roman" w:cs="Times New Roman"/>
              </w:rPr>
            </w:pPr>
            <w:r>
              <w:rPr>
                <w:rFonts w:ascii="Times New Roman" w:eastAsia="Times New Roman" w:hAnsi="Times New Roman" w:cs="Times New Roman"/>
              </w:rPr>
              <w:t xml:space="preserve">Engineering Physics, 3rd Edition, CBS Publishers and Distributers </w:t>
            </w:r>
            <w:proofErr w:type="spellStart"/>
            <w:r>
              <w:rPr>
                <w:rFonts w:ascii="Times New Roman" w:eastAsia="Times New Roman" w:hAnsi="Times New Roman" w:cs="Times New Roman"/>
              </w:rPr>
              <w:t>Pvt.</w:t>
            </w:r>
            <w:proofErr w:type="spellEnd"/>
            <w:r>
              <w:rPr>
                <w:rFonts w:ascii="Times New Roman" w:eastAsia="Times New Roman" w:hAnsi="Times New Roman" w:cs="Times New Roman"/>
              </w:rPr>
              <w:t xml:space="preserve"> Ltd., 2020.</w:t>
            </w:r>
          </w:p>
        </w:tc>
      </w:tr>
      <w:tr w:rsidR="00CD1B22" w:rsidRPr="004F74BB" w14:paraId="32CE7C2E" w14:textId="77777777" w:rsidTr="00FA53DD">
        <w:trPr>
          <w:trHeight w:val="699"/>
        </w:trPr>
        <w:tc>
          <w:tcPr>
            <w:tcW w:w="539" w:type="dxa"/>
          </w:tcPr>
          <w:p w14:paraId="582E34C1" w14:textId="77777777" w:rsidR="00CD1B22" w:rsidRDefault="00CD1B22" w:rsidP="0065236D">
            <w:pPr>
              <w:autoSpaceDE w:val="0"/>
              <w:autoSpaceDN w:val="0"/>
              <w:adjustRightInd w:val="0"/>
              <w:jc w:val="both"/>
              <w:rPr>
                <w:sz w:val="24"/>
                <w:szCs w:val="24"/>
              </w:rPr>
            </w:pPr>
            <w:r>
              <w:rPr>
                <w:sz w:val="24"/>
                <w:szCs w:val="24"/>
              </w:rPr>
              <w:t>3</w:t>
            </w:r>
          </w:p>
        </w:tc>
        <w:tc>
          <w:tcPr>
            <w:tcW w:w="2551" w:type="dxa"/>
          </w:tcPr>
          <w:p w14:paraId="7FAAB5CA" w14:textId="7F3016FB" w:rsidR="00CD1B22" w:rsidRDefault="00CD1B22" w:rsidP="0065236D">
            <w:pPr>
              <w:pStyle w:val="Default"/>
              <w:rPr>
                <w:rFonts w:ascii="Times New Roman" w:eastAsia="Times New Roman" w:hAnsi="Times New Roman" w:cs="Times New Roman"/>
              </w:rPr>
            </w:pPr>
            <w:proofErr w:type="spellStart"/>
            <w:r>
              <w:rPr>
                <w:rFonts w:ascii="Times New Roman" w:eastAsia="Times New Roman" w:hAnsi="Times New Roman" w:cs="Times New Roman"/>
              </w:rPr>
              <w:t>Satyendra</w:t>
            </w:r>
            <w:proofErr w:type="spellEnd"/>
            <w:r>
              <w:rPr>
                <w:rFonts w:ascii="Times New Roman" w:eastAsia="Times New Roman" w:hAnsi="Times New Roman" w:cs="Times New Roman"/>
              </w:rPr>
              <w:t xml:space="preserve"> Sharma and Jyotsna Sharma</w:t>
            </w:r>
          </w:p>
        </w:tc>
        <w:tc>
          <w:tcPr>
            <w:tcW w:w="6266" w:type="dxa"/>
          </w:tcPr>
          <w:p w14:paraId="530CF2E1" w14:textId="461F7E79" w:rsidR="00CD1B22" w:rsidRDefault="00CD1B22" w:rsidP="0065236D">
            <w:pPr>
              <w:pStyle w:val="Default"/>
              <w:jc w:val="both"/>
              <w:rPr>
                <w:rFonts w:ascii="Times New Roman" w:eastAsia="Times New Roman" w:hAnsi="Times New Roman" w:cs="Times New Roman"/>
              </w:rPr>
            </w:pPr>
            <w:r>
              <w:rPr>
                <w:rFonts w:ascii="Times New Roman" w:eastAsia="Times New Roman" w:hAnsi="Times New Roman" w:cs="Times New Roman"/>
              </w:rPr>
              <w:t>Engineering Physics, Pearson, 2018.</w:t>
            </w:r>
          </w:p>
        </w:tc>
      </w:tr>
    </w:tbl>
    <w:p w14:paraId="367EAD67" w14:textId="77777777" w:rsidR="00CD1B22" w:rsidRPr="004F74BB" w:rsidRDefault="00CD1B22" w:rsidP="00CD1B22">
      <w:pPr>
        <w:autoSpaceDE w:val="0"/>
        <w:autoSpaceDN w:val="0"/>
        <w:adjustRightInd w:val="0"/>
        <w:jc w:val="both"/>
        <w:rPr>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551"/>
        <w:gridCol w:w="6266"/>
      </w:tblGrid>
      <w:tr w:rsidR="00CD1B22" w:rsidRPr="00CD1B22" w14:paraId="0A1FC71E" w14:textId="77777777" w:rsidTr="0065236D">
        <w:tc>
          <w:tcPr>
            <w:tcW w:w="9356" w:type="dxa"/>
            <w:gridSpan w:val="3"/>
          </w:tcPr>
          <w:p w14:paraId="34CF2734" w14:textId="77777777" w:rsidR="00CD1B22" w:rsidRPr="00CD1B22" w:rsidRDefault="00CD1B22" w:rsidP="0065236D">
            <w:pPr>
              <w:autoSpaceDE w:val="0"/>
              <w:autoSpaceDN w:val="0"/>
              <w:adjustRightInd w:val="0"/>
              <w:jc w:val="both"/>
              <w:rPr>
                <w:sz w:val="24"/>
                <w:szCs w:val="24"/>
              </w:rPr>
            </w:pPr>
            <w:r w:rsidRPr="00CD1B22">
              <w:rPr>
                <w:b/>
                <w:sz w:val="24"/>
                <w:szCs w:val="24"/>
              </w:rPr>
              <w:t>REFERENCE BOOKS</w:t>
            </w:r>
          </w:p>
        </w:tc>
      </w:tr>
      <w:tr w:rsidR="00CD1B22" w:rsidRPr="00CD1B22" w14:paraId="13807252" w14:textId="77777777" w:rsidTr="00FA53DD">
        <w:trPr>
          <w:trHeight w:val="397"/>
        </w:trPr>
        <w:tc>
          <w:tcPr>
            <w:tcW w:w="539" w:type="dxa"/>
            <w:vAlign w:val="center"/>
          </w:tcPr>
          <w:p w14:paraId="0026797B" w14:textId="77777777" w:rsidR="00CD1B22" w:rsidRPr="00CD1B22" w:rsidRDefault="00CD1B22" w:rsidP="0065236D">
            <w:pPr>
              <w:autoSpaceDE w:val="0"/>
              <w:autoSpaceDN w:val="0"/>
              <w:adjustRightInd w:val="0"/>
              <w:rPr>
                <w:sz w:val="24"/>
                <w:szCs w:val="24"/>
              </w:rPr>
            </w:pPr>
            <w:r w:rsidRPr="00CD1B22">
              <w:rPr>
                <w:sz w:val="24"/>
                <w:szCs w:val="24"/>
              </w:rPr>
              <w:t>1</w:t>
            </w:r>
          </w:p>
        </w:tc>
        <w:tc>
          <w:tcPr>
            <w:tcW w:w="2551" w:type="dxa"/>
          </w:tcPr>
          <w:p w14:paraId="5F0F2445" w14:textId="77777777" w:rsidR="00CD1B22" w:rsidRPr="00CD1B22" w:rsidRDefault="00CD1B22" w:rsidP="0065236D">
            <w:pPr>
              <w:rPr>
                <w:sz w:val="24"/>
                <w:szCs w:val="24"/>
              </w:rPr>
            </w:pPr>
            <w:r w:rsidRPr="00CD1B22">
              <w:rPr>
                <w:sz w:val="24"/>
                <w:szCs w:val="24"/>
              </w:rPr>
              <w:t>H M Agarwal and R M Agarwal</w:t>
            </w:r>
          </w:p>
        </w:tc>
        <w:tc>
          <w:tcPr>
            <w:tcW w:w="6266" w:type="dxa"/>
          </w:tcPr>
          <w:p w14:paraId="62EF5AEF" w14:textId="77777777" w:rsidR="00CD1B22" w:rsidRPr="00CD1B22" w:rsidRDefault="00CD1B22" w:rsidP="0065236D">
            <w:pPr>
              <w:rPr>
                <w:sz w:val="24"/>
                <w:szCs w:val="24"/>
              </w:rPr>
            </w:pPr>
            <w:r w:rsidRPr="00CD1B22">
              <w:rPr>
                <w:sz w:val="24"/>
                <w:szCs w:val="24"/>
              </w:rPr>
              <w:t>Physics, Oscillations and Waves, Optics and Quantum Mechanics, Pearson, 2025</w:t>
            </w:r>
          </w:p>
        </w:tc>
      </w:tr>
      <w:tr w:rsidR="00CD1B22" w:rsidRPr="00CD1B22" w14:paraId="073B7D21" w14:textId="77777777" w:rsidTr="00FA53DD">
        <w:trPr>
          <w:trHeight w:val="397"/>
        </w:trPr>
        <w:tc>
          <w:tcPr>
            <w:tcW w:w="539" w:type="dxa"/>
            <w:vAlign w:val="center"/>
          </w:tcPr>
          <w:p w14:paraId="41AE720E" w14:textId="77777777" w:rsidR="00CD1B22" w:rsidRPr="00CD1B22" w:rsidRDefault="00CD1B22" w:rsidP="0065236D">
            <w:pPr>
              <w:autoSpaceDE w:val="0"/>
              <w:autoSpaceDN w:val="0"/>
              <w:adjustRightInd w:val="0"/>
              <w:rPr>
                <w:sz w:val="24"/>
                <w:szCs w:val="24"/>
              </w:rPr>
            </w:pPr>
            <w:r w:rsidRPr="00CD1B22">
              <w:rPr>
                <w:sz w:val="24"/>
                <w:szCs w:val="24"/>
              </w:rPr>
              <w:t>2</w:t>
            </w:r>
          </w:p>
        </w:tc>
        <w:tc>
          <w:tcPr>
            <w:tcW w:w="2551" w:type="dxa"/>
          </w:tcPr>
          <w:p w14:paraId="5C5A5AC0" w14:textId="1F0DB286" w:rsidR="00CD1B22" w:rsidRPr="00CD1B22" w:rsidRDefault="00CD1B22" w:rsidP="0065236D">
            <w:pPr>
              <w:pStyle w:val="BodyText"/>
              <w:spacing w:after="0"/>
              <w:rPr>
                <w:rFonts w:eastAsia="Times New Roman"/>
              </w:rPr>
            </w:pPr>
            <w:r w:rsidRPr="00CD1B22">
              <w:rPr>
                <w:rFonts w:eastAsia="Times New Roman"/>
                <w:color w:val="000000"/>
              </w:rPr>
              <w:t>S Mani Naidu</w:t>
            </w:r>
          </w:p>
        </w:tc>
        <w:tc>
          <w:tcPr>
            <w:tcW w:w="6266" w:type="dxa"/>
          </w:tcPr>
          <w:p w14:paraId="11586586" w14:textId="581E3D82" w:rsidR="00CD1B22" w:rsidRPr="00CD1B22" w:rsidRDefault="00CD1B22" w:rsidP="0065236D">
            <w:pPr>
              <w:rPr>
                <w:sz w:val="24"/>
                <w:szCs w:val="24"/>
              </w:rPr>
            </w:pPr>
            <w:r w:rsidRPr="00CD1B22">
              <w:rPr>
                <w:color w:val="000000"/>
                <w:sz w:val="24"/>
                <w:szCs w:val="24"/>
              </w:rPr>
              <w:t>Engineering Physics, Pearson, Fourteenth Impression, 2024.</w:t>
            </w:r>
          </w:p>
        </w:tc>
      </w:tr>
      <w:tr w:rsidR="00CD1B22" w:rsidRPr="00CD1B22" w14:paraId="4DEDE6FC" w14:textId="77777777" w:rsidTr="00FA53DD">
        <w:trPr>
          <w:trHeight w:val="397"/>
        </w:trPr>
        <w:tc>
          <w:tcPr>
            <w:tcW w:w="539" w:type="dxa"/>
            <w:vAlign w:val="center"/>
          </w:tcPr>
          <w:p w14:paraId="103C1E5A" w14:textId="77777777" w:rsidR="00CD1B22" w:rsidRPr="00CD1B22" w:rsidRDefault="00CD1B22" w:rsidP="0065236D">
            <w:pPr>
              <w:autoSpaceDE w:val="0"/>
              <w:autoSpaceDN w:val="0"/>
              <w:adjustRightInd w:val="0"/>
              <w:rPr>
                <w:sz w:val="24"/>
                <w:szCs w:val="24"/>
              </w:rPr>
            </w:pPr>
            <w:r w:rsidRPr="00CD1B22">
              <w:rPr>
                <w:sz w:val="24"/>
                <w:szCs w:val="24"/>
              </w:rPr>
              <w:t>3</w:t>
            </w:r>
          </w:p>
        </w:tc>
        <w:tc>
          <w:tcPr>
            <w:tcW w:w="2551" w:type="dxa"/>
          </w:tcPr>
          <w:p w14:paraId="6D65217C" w14:textId="77777777" w:rsidR="00CD1B22" w:rsidRPr="00CD1B22" w:rsidRDefault="00CD1B22" w:rsidP="0065236D">
            <w:pPr>
              <w:pStyle w:val="BodyText"/>
              <w:spacing w:after="0"/>
              <w:rPr>
                <w:rFonts w:eastAsia="Times New Roman"/>
              </w:rPr>
            </w:pPr>
            <w:r w:rsidRPr="00CD1B22">
              <w:rPr>
                <w:color w:val="000000"/>
              </w:rPr>
              <w:t>Mishra, P. K.</w:t>
            </w:r>
          </w:p>
        </w:tc>
        <w:tc>
          <w:tcPr>
            <w:tcW w:w="6266" w:type="dxa"/>
            <w:vAlign w:val="center"/>
          </w:tcPr>
          <w:p w14:paraId="5BC27420" w14:textId="77777777" w:rsidR="00CD1B22" w:rsidRPr="00CD1B22" w:rsidRDefault="00CD1B22" w:rsidP="0065236D">
            <w:pPr>
              <w:rPr>
                <w:sz w:val="24"/>
                <w:szCs w:val="24"/>
              </w:rPr>
            </w:pPr>
            <w:r w:rsidRPr="00CD1B22">
              <w:rPr>
                <w:sz w:val="24"/>
                <w:szCs w:val="24"/>
              </w:rPr>
              <w:t xml:space="preserve">Superconductivity – Basics and Applications. </w:t>
            </w:r>
            <w:proofErr w:type="spellStart"/>
            <w:r w:rsidRPr="00CD1B22">
              <w:rPr>
                <w:sz w:val="24"/>
                <w:szCs w:val="24"/>
              </w:rPr>
              <w:t>Ane</w:t>
            </w:r>
            <w:proofErr w:type="spellEnd"/>
            <w:r w:rsidRPr="00CD1B22">
              <w:rPr>
                <w:sz w:val="24"/>
                <w:szCs w:val="24"/>
              </w:rPr>
              <w:t xml:space="preserve"> Books, 2009.</w:t>
            </w:r>
          </w:p>
        </w:tc>
      </w:tr>
      <w:tr w:rsidR="00CD1B22" w:rsidRPr="00CD1B22" w14:paraId="31702163" w14:textId="77777777" w:rsidTr="00FA53DD">
        <w:trPr>
          <w:trHeight w:val="397"/>
        </w:trPr>
        <w:tc>
          <w:tcPr>
            <w:tcW w:w="539" w:type="dxa"/>
            <w:vAlign w:val="center"/>
          </w:tcPr>
          <w:p w14:paraId="3AC338F3" w14:textId="77777777" w:rsidR="00CD1B22" w:rsidRPr="00CD1B22" w:rsidRDefault="00CD1B22" w:rsidP="0065236D">
            <w:pPr>
              <w:autoSpaceDE w:val="0"/>
              <w:autoSpaceDN w:val="0"/>
              <w:adjustRightInd w:val="0"/>
              <w:rPr>
                <w:sz w:val="24"/>
                <w:szCs w:val="24"/>
              </w:rPr>
            </w:pPr>
            <w:r w:rsidRPr="00CD1B22">
              <w:rPr>
                <w:sz w:val="24"/>
                <w:szCs w:val="24"/>
              </w:rPr>
              <w:t>4</w:t>
            </w:r>
          </w:p>
        </w:tc>
        <w:tc>
          <w:tcPr>
            <w:tcW w:w="2551" w:type="dxa"/>
          </w:tcPr>
          <w:p w14:paraId="6E6C8F3A" w14:textId="0A8F68CD" w:rsidR="00CD1B22" w:rsidRPr="00CD1B22" w:rsidRDefault="00CD1B22" w:rsidP="0065236D">
            <w:pPr>
              <w:pStyle w:val="BodyText"/>
              <w:spacing w:after="0"/>
              <w:rPr>
                <w:rFonts w:eastAsia="Times New Roman"/>
              </w:rPr>
            </w:pPr>
            <w:r w:rsidRPr="00CD1B22">
              <w:rPr>
                <w:rFonts w:eastAsia="Times New Roman"/>
                <w:color w:val="000000"/>
              </w:rPr>
              <w:t>S. O. Pillai</w:t>
            </w:r>
          </w:p>
        </w:tc>
        <w:tc>
          <w:tcPr>
            <w:tcW w:w="6266" w:type="dxa"/>
          </w:tcPr>
          <w:p w14:paraId="55BF92D0" w14:textId="3AB425DD" w:rsidR="00CD1B22" w:rsidRPr="00CD1B22" w:rsidRDefault="00CD1B22" w:rsidP="0065236D">
            <w:pPr>
              <w:rPr>
                <w:sz w:val="24"/>
                <w:szCs w:val="24"/>
              </w:rPr>
            </w:pPr>
            <w:r w:rsidRPr="00CD1B22">
              <w:rPr>
                <w:color w:val="000000"/>
                <w:sz w:val="24"/>
                <w:szCs w:val="24"/>
              </w:rPr>
              <w:t>Solid State Physics, 8th Ed- New Age International Publishers-2018.</w:t>
            </w:r>
          </w:p>
        </w:tc>
      </w:tr>
      <w:tr w:rsidR="00CD1B22" w:rsidRPr="00CD1B22" w14:paraId="773CDC9D" w14:textId="77777777" w:rsidTr="00FA53DD">
        <w:trPr>
          <w:trHeight w:val="397"/>
        </w:trPr>
        <w:tc>
          <w:tcPr>
            <w:tcW w:w="539" w:type="dxa"/>
            <w:vAlign w:val="center"/>
          </w:tcPr>
          <w:p w14:paraId="62A20407" w14:textId="74E85E7B" w:rsidR="00CD1B22" w:rsidRPr="00CD1B22" w:rsidRDefault="00CD1B22" w:rsidP="0065236D">
            <w:pPr>
              <w:autoSpaceDE w:val="0"/>
              <w:autoSpaceDN w:val="0"/>
              <w:adjustRightInd w:val="0"/>
              <w:rPr>
                <w:sz w:val="24"/>
                <w:szCs w:val="24"/>
              </w:rPr>
            </w:pPr>
            <w:r w:rsidRPr="00CD1B22">
              <w:rPr>
                <w:sz w:val="24"/>
                <w:szCs w:val="24"/>
              </w:rPr>
              <w:t>5</w:t>
            </w:r>
          </w:p>
        </w:tc>
        <w:tc>
          <w:tcPr>
            <w:tcW w:w="2551" w:type="dxa"/>
          </w:tcPr>
          <w:p w14:paraId="7C817D85" w14:textId="6D5F0A4A" w:rsidR="00CD1B22" w:rsidRPr="00CD1B22" w:rsidRDefault="00CD1B22" w:rsidP="0065236D">
            <w:pPr>
              <w:pStyle w:val="BodyText"/>
              <w:spacing w:after="0"/>
              <w:rPr>
                <w:rFonts w:eastAsia="Times New Roman"/>
                <w:color w:val="000000"/>
              </w:rPr>
            </w:pPr>
            <w:r w:rsidRPr="00CD1B22">
              <w:rPr>
                <w:rFonts w:eastAsia="Times New Roman"/>
                <w:color w:val="000000"/>
              </w:rPr>
              <w:t xml:space="preserve"> B L </w:t>
            </w:r>
            <w:proofErr w:type="spellStart"/>
            <w:r w:rsidRPr="00CD1B22">
              <w:rPr>
                <w:rFonts w:eastAsia="Times New Roman"/>
                <w:color w:val="000000"/>
              </w:rPr>
              <w:t>Theraja</w:t>
            </w:r>
            <w:proofErr w:type="spellEnd"/>
          </w:p>
        </w:tc>
        <w:tc>
          <w:tcPr>
            <w:tcW w:w="6266" w:type="dxa"/>
          </w:tcPr>
          <w:p w14:paraId="0EB9569F" w14:textId="721AA5E7" w:rsidR="00CD1B22" w:rsidRPr="00CD1B22" w:rsidRDefault="00CD1B22" w:rsidP="0065236D">
            <w:pPr>
              <w:rPr>
                <w:color w:val="000000"/>
                <w:sz w:val="24"/>
                <w:szCs w:val="24"/>
              </w:rPr>
            </w:pPr>
            <w:r w:rsidRPr="00CD1B22">
              <w:rPr>
                <w:color w:val="000000"/>
                <w:sz w:val="24"/>
                <w:szCs w:val="24"/>
              </w:rPr>
              <w:t>Basic Electronics, Multi-</w:t>
            </w:r>
            <w:proofErr w:type="spellStart"/>
            <w:r w:rsidRPr="00CD1B22">
              <w:rPr>
                <w:color w:val="000000"/>
                <w:sz w:val="24"/>
                <w:szCs w:val="24"/>
              </w:rPr>
              <w:t>Colour</w:t>
            </w:r>
            <w:proofErr w:type="spellEnd"/>
            <w:r w:rsidRPr="00CD1B22">
              <w:rPr>
                <w:color w:val="000000"/>
                <w:sz w:val="24"/>
                <w:szCs w:val="24"/>
              </w:rPr>
              <w:t xml:space="preserve">  Edition, S Chand, 2006</w:t>
            </w:r>
          </w:p>
        </w:tc>
      </w:tr>
    </w:tbl>
    <w:p w14:paraId="35BD950D" w14:textId="77777777" w:rsidR="00CD1B22" w:rsidRDefault="00CD1B22" w:rsidP="00CD1B22">
      <w:pPr>
        <w:autoSpaceDE w:val="0"/>
        <w:autoSpaceDN w:val="0"/>
        <w:adjustRightInd w:val="0"/>
        <w:jc w:val="both"/>
        <w:rPr>
          <w:b/>
          <w:sz w:val="24"/>
          <w:szCs w:val="24"/>
        </w:rPr>
      </w:pPr>
    </w:p>
    <w:p w14:paraId="2AC5A552" w14:textId="77777777" w:rsidR="00D6518E" w:rsidRDefault="00D6518E" w:rsidP="00D6518E">
      <w:pPr>
        <w:jc w:val="both"/>
        <w:rPr>
          <w:b/>
          <w:sz w:val="24"/>
          <w:szCs w:val="24"/>
        </w:rPr>
      </w:pPr>
      <w:r>
        <w:rPr>
          <w:b/>
          <w:sz w:val="24"/>
          <w:szCs w:val="24"/>
        </w:rPr>
        <w:t>Web links and Video Lectures (e-Resources):</w:t>
      </w:r>
    </w:p>
    <w:p w14:paraId="230308F5" w14:textId="77777777" w:rsidR="004B62DE" w:rsidRDefault="004B62DE" w:rsidP="00D6518E">
      <w:pPr>
        <w:jc w:val="both"/>
        <w:rPr>
          <w:b/>
          <w:sz w:val="24"/>
          <w:szCs w:val="24"/>
        </w:rPr>
      </w:pPr>
    </w:p>
    <w:p w14:paraId="7B63FE25"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NPTEL – Quantum Mechanics I (IIT Madras): </w:t>
      </w:r>
      <w:hyperlink r:id="rId9">
        <w:r w:rsidRPr="00696236">
          <w:rPr>
            <w:sz w:val="22"/>
            <w:szCs w:val="24"/>
          </w:rPr>
          <w:t>https://nptel.ac.in/courses/115106066</w:t>
        </w:r>
      </w:hyperlink>
    </w:p>
    <w:p w14:paraId="693E853C"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Solid State Physics – NPTEL (IIT Madras)  </w:t>
      </w:r>
      <w:hyperlink r:id="rId10">
        <w:r w:rsidRPr="00696236">
          <w:rPr>
            <w:sz w:val="22"/>
            <w:szCs w:val="24"/>
          </w:rPr>
          <w:t>https://nptel.ac.in/courses/115106127</w:t>
        </w:r>
      </w:hyperlink>
      <w:r w:rsidRPr="00696236">
        <w:rPr>
          <w:sz w:val="22"/>
          <w:szCs w:val="24"/>
        </w:rPr>
        <w:t xml:space="preserve"> </w:t>
      </w:r>
    </w:p>
    <w:p w14:paraId="1E8A2DA9"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A Brief Course on Superconductivity – NPTEL IIT Guwahati (Prof. Saurabh </w:t>
      </w:r>
      <w:proofErr w:type="spellStart"/>
      <w:r w:rsidRPr="00696236">
        <w:rPr>
          <w:sz w:val="22"/>
          <w:szCs w:val="24"/>
        </w:rPr>
        <w:t>Basu</w:t>
      </w:r>
      <w:proofErr w:type="spellEnd"/>
      <w:r w:rsidRPr="00696236">
        <w:rPr>
          <w:sz w:val="22"/>
          <w:szCs w:val="24"/>
        </w:rPr>
        <w:t>)</w:t>
      </w:r>
    </w:p>
    <w:p w14:paraId="36065E39"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Playlist Introduction Video: </w:t>
      </w:r>
      <w:hyperlink r:id="rId11">
        <w:r w:rsidRPr="00696236">
          <w:rPr>
            <w:sz w:val="22"/>
            <w:szCs w:val="24"/>
          </w:rPr>
          <w:t>https://www.youtube.com/watch?v=SHoGV-sezNI</w:t>
        </w:r>
      </w:hyperlink>
      <w:r w:rsidRPr="00696236">
        <w:rPr>
          <w:sz w:val="22"/>
          <w:szCs w:val="24"/>
        </w:rPr>
        <w:t>, Full playlist available via the YouTube channel description or archive link.</w:t>
      </w:r>
    </w:p>
    <w:p w14:paraId="2D598288"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Concepts in Magnetism and Superconductivity – NOC (IIT Kharagpur)Series start (Lecture 1):          </w:t>
      </w:r>
      <w:hyperlink r:id="rId12">
        <w:r w:rsidRPr="00696236">
          <w:rPr>
            <w:sz w:val="22"/>
            <w:szCs w:val="24"/>
          </w:rPr>
          <w:t>https://digimat.in/nptel/courses/video/115105131/L01.html</w:t>
        </w:r>
      </w:hyperlink>
    </w:p>
    <w:p w14:paraId="5DF15C5E"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Introduction to Photonics – NPTEL (IIT Madras, Prof. </w:t>
      </w:r>
      <w:proofErr w:type="spellStart"/>
      <w:r w:rsidRPr="00696236">
        <w:rPr>
          <w:sz w:val="22"/>
          <w:szCs w:val="24"/>
        </w:rPr>
        <w:t>Balaji</w:t>
      </w:r>
      <w:proofErr w:type="spellEnd"/>
      <w:r w:rsidRPr="00696236">
        <w:rPr>
          <w:sz w:val="22"/>
          <w:szCs w:val="24"/>
        </w:rPr>
        <w:t xml:space="preserve"> Srinivasan) Lecture 03 to Lecture 12 cover: Direct video link (start Lecture 03): </w:t>
      </w:r>
      <w:hyperlink r:id="rId13">
        <w:r w:rsidRPr="00696236">
          <w:rPr>
            <w:sz w:val="22"/>
            <w:szCs w:val="24"/>
          </w:rPr>
          <w:t>https://nptel.ac.in/courses/108106135/03</w:t>
        </w:r>
      </w:hyperlink>
    </w:p>
    <w:p w14:paraId="0F716E7F"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 xml:space="preserve">Semiconductor Optoelectronics – NPTEL (IIT Delhi, Prof. M. R. </w:t>
      </w:r>
      <w:proofErr w:type="spellStart"/>
      <w:r w:rsidRPr="00696236">
        <w:rPr>
          <w:sz w:val="22"/>
          <w:szCs w:val="24"/>
        </w:rPr>
        <w:t>Shenoy</w:t>
      </w:r>
      <w:proofErr w:type="spellEnd"/>
      <w:r w:rsidRPr="00696236">
        <w:rPr>
          <w:sz w:val="22"/>
          <w:szCs w:val="24"/>
        </w:rPr>
        <w:t xml:space="preserve">)Direct video link (start relevant lecture): </w:t>
      </w:r>
      <w:hyperlink r:id="rId14">
        <w:r w:rsidRPr="00696236">
          <w:rPr>
            <w:sz w:val="22"/>
            <w:szCs w:val="24"/>
          </w:rPr>
          <w:t>https://nptel.ac.in/courses/108108174/05</w:t>
        </w:r>
      </w:hyperlink>
    </w:p>
    <w:p w14:paraId="0DA8CAA4" w14:textId="77777777" w:rsidR="00D6518E" w:rsidRPr="00696236" w:rsidRDefault="00D6518E" w:rsidP="00FA53DD">
      <w:pPr>
        <w:numPr>
          <w:ilvl w:val="0"/>
          <w:numId w:val="11"/>
        </w:numPr>
        <w:pBdr>
          <w:top w:val="nil"/>
          <w:left w:val="nil"/>
          <w:bottom w:val="nil"/>
          <w:right w:val="nil"/>
          <w:between w:val="nil"/>
        </w:pBdr>
        <w:spacing w:line="360" w:lineRule="auto"/>
        <w:ind w:left="567"/>
        <w:jc w:val="both"/>
        <w:rPr>
          <w:sz w:val="22"/>
          <w:szCs w:val="24"/>
        </w:rPr>
      </w:pPr>
      <w:r w:rsidRPr="00696236">
        <w:rPr>
          <w:sz w:val="22"/>
          <w:szCs w:val="24"/>
        </w:rPr>
        <w:t>Sensors and Actuators – NPTEL (</w:t>
      </w:r>
      <w:proofErr w:type="spellStart"/>
      <w:r w:rsidRPr="00696236">
        <w:rPr>
          <w:sz w:val="22"/>
          <w:szCs w:val="24"/>
        </w:rPr>
        <w:t>IISc</w:t>
      </w:r>
      <w:proofErr w:type="spellEnd"/>
      <w:r w:rsidRPr="00696236">
        <w:rPr>
          <w:sz w:val="22"/>
          <w:szCs w:val="24"/>
        </w:rPr>
        <w:t xml:space="preserve"> Bangalore, Prof. </w:t>
      </w:r>
      <w:proofErr w:type="spellStart"/>
      <w:r w:rsidRPr="00696236">
        <w:rPr>
          <w:sz w:val="22"/>
          <w:szCs w:val="24"/>
        </w:rPr>
        <w:t>Hardik</w:t>
      </w:r>
      <w:proofErr w:type="spellEnd"/>
      <w:r w:rsidRPr="00696236">
        <w:rPr>
          <w:sz w:val="22"/>
          <w:szCs w:val="24"/>
        </w:rPr>
        <w:t xml:space="preserve"> J. Pandya) Lecture 1 – Introduction to Sensors, Transducers &amp; Actuators, incl. Hall, RTDs, Thermistors </w:t>
      </w:r>
      <w:hyperlink r:id="rId15">
        <w:r w:rsidRPr="00696236">
          <w:rPr>
            <w:sz w:val="22"/>
            <w:szCs w:val="24"/>
          </w:rPr>
          <w:t>https://digimat.in/nptel/courses/video/108108147/L01.html</w:t>
        </w:r>
      </w:hyperlink>
    </w:p>
    <w:p w14:paraId="0B47BDD1" w14:textId="77777777" w:rsidR="00D6518E" w:rsidRPr="00696236" w:rsidRDefault="00D6518E" w:rsidP="00FA53DD">
      <w:pPr>
        <w:numPr>
          <w:ilvl w:val="0"/>
          <w:numId w:val="11"/>
        </w:numPr>
        <w:pBdr>
          <w:top w:val="nil"/>
          <w:left w:val="nil"/>
          <w:bottom w:val="nil"/>
          <w:right w:val="nil"/>
          <w:between w:val="nil"/>
        </w:pBdr>
        <w:autoSpaceDE w:val="0"/>
        <w:autoSpaceDN w:val="0"/>
        <w:adjustRightInd w:val="0"/>
        <w:spacing w:line="360" w:lineRule="auto"/>
        <w:ind w:left="567"/>
        <w:jc w:val="both"/>
        <w:rPr>
          <w:b/>
          <w:sz w:val="22"/>
          <w:szCs w:val="24"/>
        </w:rPr>
      </w:pPr>
      <w:r w:rsidRPr="00696236">
        <w:rPr>
          <w:sz w:val="22"/>
          <w:szCs w:val="24"/>
        </w:rPr>
        <w:t xml:space="preserve">Smart Sensors – NPTEL Lecture 34 – Covers various sensors including gas, pressure, MOS sensors, photodetectors like SNSPD </w:t>
      </w:r>
      <w:hyperlink r:id="rId16">
        <w:r w:rsidRPr="00696236">
          <w:rPr>
            <w:sz w:val="22"/>
            <w:szCs w:val="24"/>
          </w:rPr>
          <w:t>https://www.youtube.com/watch?v=oRydUfgMdgA</w:t>
        </w:r>
      </w:hyperlink>
    </w:p>
    <w:p w14:paraId="1C3F2FB2" w14:textId="5A49BCDD" w:rsidR="00CD1B22" w:rsidRPr="00696236" w:rsidRDefault="00D6518E" w:rsidP="00FA53DD">
      <w:pPr>
        <w:numPr>
          <w:ilvl w:val="0"/>
          <w:numId w:val="11"/>
        </w:numPr>
        <w:pBdr>
          <w:top w:val="nil"/>
          <w:left w:val="nil"/>
          <w:bottom w:val="nil"/>
          <w:right w:val="nil"/>
          <w:between w:val="nil"/>
        </w:pBdr>
        <w:autoSpaceDE w:val="0"/>
        <w:autoSpaceDN w:val="0"/>
        <w:adjustRightInd w:val="0"/>
        <w:spacing w:line="360" w:lineRule="auto"/>
        <w:ind w:left="567"/>
        <w:jc w:val="both"/>
        <w:rPr>
          <w:b/>
          <w:sz w:val="22"/>
          <w:szCs w:val="24"/>
        </w:rPr>
      </w:pPr>
      <w:r w:rsidRPr="00696236">
        <w:rPr>
          <w:sz w:val="22"/>
          <w:szCs w:val="24"/>
        </w:rPr>
        <w:t xml:space="preserve">Lecture 32 – Superconducting Qubits (includes Charge Qubit / Cooper-Pair Box) </w:t>
      </w:r>
      <w:hyperlink r:id="rId17">
        <w:r w:rsidRPr="00696236">
          <w:rPr>
            <w:sz w:val="22"/>
            <w:szCs w:val="24"/>
          </w:rPr>
          <w:t>https://www.youtube.com/watch?v=iYo8ALJ-Mls</w:t>
        </w:r>
      </w:hyperlink>
    </w:p>
    <w:p w14:paraId="3F1591F0" w14:textId="77777777" w:rsidR="00CD1B22" w:rsidRDefault="00CD1B22" w:rsidP="00CD1B22">
      <w:pPr>
        <w:spacing w:line="360" w:lineRule="auto"/>
        <w:jc w:val="both"/>
        <w:rPr>
          <w:b/>
          <w:sz w:val="24"/>
          <w:szCs w:val="24"/>
        </w:rPr>
      </w:pPr>
      <w:r>
        <w:rPr>
          <w:b/>
          <w:sz w:val="24"/>
          <w:szCs w:val="24"/>
        </w:rPr>
        <w:lastRenderedPageBreak/>
        <w:t>LIST OF EXPERIMENTS</w:t>
      </w:r>
    </w:p>
    <w:p w14:paraId="36903453"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 xml:space="preserve">Determination of </w:t>
      </w:r>
      <w:r>
        <w:rPr>
          <w:sz w:val="24"/>
          <w:szCs w:val="24"/>
        </w:rPr>
        <w:t xml:space="preserve">the </w:t>
      </w:r>
      <w:r>
        <w:rPr>
          <w:color w:val="000000"/>
          <w:sz w:val="24"/>
          <w:szCs w:val="24"/>
        </w:rPr>
        <w:t>wavelength of LASER using Diffraction Grating.</w:t>
      </w:r>
    </w:p>
    <w:p w14:paraId="55342706"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Determination of acceptance angle and numerical aperture of the given Optical Fiber.</w:t>
      </w:r>
    </w:p>
    <w:p w14:paraId="4CC9E6F9"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 xml:space="preserve">Determination of dielectric constant of the material of capacitor by Charging and </w:t>
      </w:r>
      <w:proofErr w:type="gramStart"/>
      <w:r>
        <w:rPr>
          <w:color w:val="000000"/>
          <w:sz w:val="24"/>
          <w:szCs w:val="24"/>
        </w:rPr>
        <w:t>Discharging</w:t>
      </w:r>
      <w:proofErr w:type="gramEnd"/>
      <w:r>
        <w:rPr>
          <w:color w:val="000000"/>
          <w:sz w:val="24"/>
          <w:szCs w:val="24"/>
        </w:rPr>
        <w:t xml:space="preserve"> method.</w:t>
      </w:r>
    </w:p>
    <w:p w14:paraId="78AEB778"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 xml:space="preserve">Study the Characteristics of a Photo-Diode and to determine the power responsivity </w:t>
      </w:r>
    </w:p>
    <w:p w14:paraId="61C16EB4"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Determination of Plank’s Constant using LEDs.</w:t>
      </w:r>
    </w:p>
    <w:p w14:paraId="54C0CFD3"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Determination of Fermi Energy of Copper.</w:t>
      </w:r>
    </w:p>
    <w:p w14:paraId="03F1A2BB"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Interference by the division of amplitude (Air-wedge/Newton’s Rings)</w:t>
      </w:r>
    </w:p>
    <w:p w14:paraId="67FC8193"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Black-Box Experiment</w:t>
      </w:r>
    </w:p>
    <w:p w14:paraId="5D03D398" w14:textId="25C74710"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 xml:space="preserve">Construction and </w:t>
      </w:r>
      <w:r w:rsidR="00FA53DD">
        <w:rPr>
          <w:color w:val="000000"/>
          <w:sz w:val="24"/>
          <w:szCs w:val="24"/>
        </w:rPr>
        <w:t>Analyzing</w:t>
      </w:r>
      <w:r>
        <w:rPr>
          <w:color w:val="000000"/>
          <w:sz w:val="24"/>
          <w:szCs w:val="24"/>
        </w:rPr>
        <w:t xml:space="preserve"> </w:t>
      </w:r>
      <w:r>
        <w:rPr>
          <w:sz w:val="24"/>
          <w:szCs w:val="24"/>
        </w:rPr>
        <w:t xml:space="preserve">of </w:t>
      </w:r>
      <w:r>
        <w:rPr>
          <w:color w:val="000000"/>
          <w:sz w:val="24"/>
          <w:szCs w:val="24"/>
        </w:rPr>
        <w:t>Electronic circuits (</w:t>
      </w:r>
      <w:proofErr w:type="spellStart"/>
      <w:r>
        <w:rPr>
          <w:color w:val="000000"/>
          <w:sz w:val="24"/>
          <w:szCs w:val="24"/>
        </w:rPr>
        <w:t>Expeyes</w:t>
      </w:r>
      <w:proofErr w:type="spellEnd"/>
      <w:r>
        <w:rPr>
          <w:color w:val="000000"/>
          <w:sz w:val="24"/>
          <w:szCs w:val="24"/>
        </w:rPr>
        <w:t xml:space="preserve"> Simulator / circuit lab)</w:t>
      </w:r>
    </w:p>
    <w:p w14:paraId="76D95D56"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 xml:space="preserve">Verification of </w:t>
      </w:r>
      <w:r>
        <w:rPr>
          <w:sz w:val="24"/>
          <w:szCs w:val="24"/>
        </w:rPr>
        <w:t xml:space="preserve">the </w:t>
      </w:r>
      <w:r>
        <w:rPr>
          <w:color w:val="000000"/>
          <w:sz w:val="24"/>
          <w:szCs w:val="24"/>
        </w:rPr>
        <w:t>Inverse Square Law of Intensity of Light.</w:t>
      </w:r>
    </w:p>
    <w:p w14:paraId="0BDE9465" w14:textId="77777777" w:rsidR="00D6518E" w:rsidRDefault="00D6518E" w:rsidP="00D6518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I-V Characteristics of a Bipolar Junction Transistor.</w:t>
      </w:r>
    </w:p>
    <w:p w14:paraId="5B13EA9B" w14:textId="77777777" w:rsidR="00B74C5F" w:rsidRDefault="00B74C5F" w:rsidP="00B74C5F">
      <w:pPr>
        <w:numPr>
          <w:ilvl w:val="0"/>
          <w:numId w:val="12"/>
        </w:numPr>
        <w:spacing w:line="360" w:lineRule="auto"/>
        <w:rPr>
          <w:sz w:val="24"/>
          <w:szCs w:val="24"/>
        </w:rPr>
      </w:pPr>
      <w:r>
        <w:rPr>
          <w:sz w:val="24"/>
          <w:szCs w:val="24"/>
        </w:rPr>
        <w:t>I-V Characteristics of a Zener diode.</w:t>
      </w:r>
    </w:p>
    <w:p w14:paraId="74EFACBF" w14:textId="77777777" w:rsidR="00D6518E" w:rsidRDefault="00D6518E" w:rsidP="00AD39CE">
      <w:pPr>
        <w:numPr>
          <w:ilvl w:val="0"/>
          <w:numId w:val="12"/>
        </w:numPr>
        <w:pBdr>
          <w:top w:val="nil"/>
          <w:left w:val="nil"/>
          <w:bottom w:val="nil"/>
          <w:right w:val="nil"/>
          <w:between w:val="nil"/>
        </w:pBdr>
        <w:spacing w:line="360" w:lineRule="auto"/>
        <w:rPr>
          <w:color w:val="000000"/>
          <w:sz w:val="24"/>
          <w:szCs w:val="24"/>
        </w:rPr>
      </w:pPr>
      <w:r>
        <w:rPr>
          <w:color w:val="000000"/>
          <w:sz w:val="24"/>
          <w:szCs w:val="24"/>
        </w:rPr>
        <w:t>Resonance in LCR circuit</w:t>
      </w:r>
    </w:p>
    <w:p w14:paraId="29C31539" w14:textId="77777777" w:rsidR="00D6518E" w:rsidRDefault="00D6518E" w:rsidP="00AD39CE">
      <w:pPr>
        <w:numPr>
          <w:ilvl w:val="0"/>
          <w:numId w:val="12"/>
        </w:numPr>
        <w:pBdr>
          <w:top w:val="nil"/>
          <w:left w:val="nil"/>
          <w:bottom w:val="nil"/>
          <w:right w:val="nil"/>
          <w:between w:val="nil"/>
        </w:pBdr>
        <w:spacing w:after="120" w:line="360" w:lineRule="auto"/>
        <w:rPr>
          <w:color w:val="000000"/>
          <w:sz w:val="24"/>
          <w:szCs w:val="24"/>
        </w:rPr>
      </w:pPr>
      <w:r>
        <w:rPr>
          <w:color w:val="000000"/>
          <w:sz w:val="24"/>
          <w:szCs w:val="24"/>
        </w:rPr>
        <w:t>Energy Gap of a Semiconductor</w:t>
      </w:r>
    </w:p>
    <w:p w14:paraId="68FDE69C" w14:textId="6F84D88B" w:rsidR="00FB280E" w:rsidRDefault="00FB280E" w:rsidP="00AD39CE">
      <w:pPr>
        <w:numPr>
          <w:ilvl w:val="0"/>
          <w:numId w:val="12"/>
        </w:numPr>
        <w:pBdr>
          <w:top w:val="nil"/>
          <w:left w:val="nil"/>
          <w:bottom w:val="nil"/>
          <w:right w:val="nil"/>
          <w:between w:val="nil"/>
        </w:pBdr>
        <w:spacing w:after="120" w:line="360" w:lineRule="auto"/>
        <w:rPr>
          <w:color w:val="000000"/>
          <w:sz w:val="24"/>
          <w:szCs w:val="24"/>
        </w:rPr>
      </w:pPr>
      <w:r>
        <w:rPr>
          <w:color w:val="000000"/>
          <w:sz w:val="24"/>
          <w:szCs w:val="24"/>
        </w:rPr>
        <w:t>Data analysis using spread sheet</w:t>
      </w:r>
    </w:p>
    <w:p w14:paraId="16B14878" w14:textId="613A4263" w:rsidR="00D6518E" w:rsidRDefault="00D6518E" w:rsidP="00D6518E">
      <w:pPr>
        <w:spacing w:line="360" w:lineRule="auto"/>
        <w:ind w:left="220"/>
        <w:jc w:val="both"/>
        <w:rPr>
          <w:b/>
          <w:bCs/>
          <w:sz w:val="24"/>
          <w:szCs w:val="24"/>
        </w:rPr>
      </w:pPr>
      <w:r w:rsidRPr="00D37BFB">
        <w:rPr>
          <w:b/>
          <w:bCs/>
          <w:sz w:val="24"/>
          <w:szCs w:val="24"/>
        </w:rPr>
        <w:t>Note:</w:t>
      </w:r>
      <w:r>
        <w:rPr>
          <w:sz w:val="24"/>
          <w:szCs w:val="24"/>
        </w:rPr>
        <w:t xml:space="preserve"> Any ten e</w:t>
      </w:r>
      <w:r w:rsidRPr="00DA2001">
        <w:rPr>
          <w:sz w:val="24"/>
          <w:szCs w:val="24"/>
        </w:rPr>
        <w:t xml:space="preserve">xperiments </w:t>
      </w:r>
      <w:r>
        <w:rPr>
          <w:sz w:val="24"/>
          <w:szCs w:val="24"/>
        </w:rPr>
        <w:t xml:space="preserve">to be conducted </w:t>
      </w:r>
      <w:r w:rsidRPr="00DA2001">
        <w:rPr>
          <w:sz w:val="24"/>
          <w:szCs w:val="24"/>
        </w:rPr>
        <w:t xml:space="preserve">from the above list by covering </w:t>
      </w:r>
      <w:r>
        <w:rPr>
          <w:sz w:val="24"/>
          <w:szCs w:val="24"/>
        </w:rPr>
        <w:t>one a</w:t>
      </w:r>
      <w:r w:rsidRPr="00DA2001">
        <w:rPr>
          <w:sz w:val="24"/>
          <w:szCs w:val="24"/>
        </w:rPr>
        <w:t xml:space="preserve">) </w:t>
      </w:r>
      <w:r w:rsidR="00572352" w:rsidRPr="00DA2001">
        <w:rPr>
          <w:sz w:val="24"/>
          <w:szCs w:val="24"/>
        </w:rPr>
        <w:t>Open Ended</w:t>
      </w:r>
      <w:r w:rsidRPr="00DA2001">
        <w:rPr>
          <w:sz w:val="24"/>
          <w:szCs w:val="24"/>
        </w:rPr>
        <w:t xml:space="preserve"> </w:t>
      </w:r>
      <w:r w:rsidR="00FA53DD">
        <w:rPr>
          <w:sz w:val="24"/>
          <w:szCs w:val="24"/>
        </w:rPr>
        <w:t xml:space="preserve">experiment with </w:t>
      </w:r>
      <w:r w:rsidR="00FA53DD" w:rsidRPr="00DA2001">
        <w:rPr>
          <w:sz w:val="24"/>
          <w:szCs w:val="24"/>
        </w:rPr>
        <w:t>spreadsheet activity</w:t>
      </w:r>
      <w:r w:rsidR="00FA53DD">
        <w:rPr>
          <w:sz w:val="24"/>
          <w:szCs w:val="24"/>
        </w:rPr>
        <w:t xml:space="preserve"> </w:t>
      </w:r>
      <w:r>
        <w:rPr>
          <w:sz w:val="24"/>
          <w:szCs w:val="24"/>
        </w:rPr>
        <w:t>and b</w:t>
      </w:r>
      <w:r w:rsidRPr="00DA2001">
        <w:rPr>
          <w:sz w:val="24"/>
          <w:szCs w:val="24"/>
        </w:rPr>
        <w:t xml:space="preserve">) </w:t>
      </w:r>
      <w:r w:rsidR="00572352">
        <w:rPr>
          <w:sz w:val="24"/>
          <w:szCs w:val="24"/>
        </w:rPr>
        <w:t>S</w:t>
      </w:r>
      <w:r w:rsidRPr="00DA2001">
        <w:rPr>
          <w:sz w:val="24"/>
          <w:szCs w:val="24"/>
        </w:rPr>
        <w:t>imulation</w:t>
      </w:r>
      <w:r w:rsidR="00B37095">
        <w:rPr>
          <w:sz w:val="24"/>
          <w:szCs w:val="24"/>
        </w:rPr>
        <w:t>/Circuit lab</w:t>
      </w:r>
      <w:r w:rsidRPr="00DA2001">
        <w:rPr>
          <w:sz w:val="24"/>
          <w:szCs w:val="24"/>
        </w:rPr>
        <w:t>.</w:t>
      </w:r>
    </w:p>
    <w:p w14:paraId="5C86932D" w14:textId="77777777" w:rsidR="00CD1B22" w:rsidRDefault="00CD1B22" w:rsidP="00CD1B22">
      <w:pPr>
        <w:ind w:left="180"/>
        <w:rPr>
          <w:b/>
          <w:sz w:val="24"/>
          <w:szCs w:val="24"/>
        </w:rPr>
      </w:pPr>
      <w:r>
        <w:rPr>
          <w:b/>
          <w:sz w:val="24"/>
          <w:szCs w:val="24"/>
        </w:rPr>
        <w:t>Manual/Observation book:</w:t>
      </w:r>
    </w:p>
    <w:p w14:paraId="62699732" w14:textId="77777777" w:rsidR="00696236" w:rsidRDefault="00696236" w:rsidP="00CD1B22">
      <w:pPr>
        <w:ind w:left="180"/>
        <w:rPr>
          <w:b/>
          <w:sz w:val="24"/>
          <w:szCs w:val="24"/>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
        <w:gridCol w:w="9077"/>
      </w:tblGrid>
      <w:tr w:rsidR="00CD1B22" w14:paraId="5292BFE3" w14:textId="77777777" w:rsidTr="0065236D">
        <w:trPr>
          <w:jc w:val="center"/>
        </w:trPr>
        <w:tc>
          <w:tcPr>
            <w:tcW w:w="328" w:type="dxa"/>
          </w:tcPr>
          <w:p w14:paraId="31C91644" w14:textId="7248B403" w:rsidR="00CD1B22" w:rsidRDefault="00D6518E" w:rsidP="00D6518E">
            <w:pPr>
              <w:rPr>
                <w:sz w:val="24"/>
                <w:szCs w:val="24"/>
              </w:rPr>
            </w:pPr>
            <w:r>
              <w:rPr>
                <w:sz w:val="24"/>
                <w:szCs w:val="24"/>
              </w:rPr>
              <w:t>1</w:t>
            </w:r>
          </w:p>
        </w:tc>
        <w:tc>
          <w:tcPr>
            <w:tcW w:w="9077" w:type="dxa"/>
          </w:tcPr>
          <w:p w14:paraId="0A67FE48" w14:textId="77777777" w:rsidR="00CD1B22" w:rsidRDefault="00CD1B22" w:rsidP="0065236D">
            <w:pPr>
              <w:rPr>
                <w:sz w:val="24"/>
                <w:szCs w:val="24"/>
              </w:rPr>
            </w:pPr>
            <w:r>
              <w:rPr>
                <w:sz w:val="24"/>
                <w:szCs w:val="24"/>
              </w:rPr>
              <w:t>Engineering Physics Lab Manual prepared by Faculty, Department of Physics, SIT.</w:t>
            </w:r>
          </w:p>
        </w:tc>
      </w:tr>
    </w:tbl>
    <w:p w14:paraId="62D835FD" w14:textId="77777777" w:rsidR="00CD1B22" w:rsidRPr="004F74BB" w:rsidRDefault="00CD1B22" w:rsidP="00CD1B22">
      <w:pPr>
        <w:autoSpaceDE w:val="0"/>
        <w:autoSpaceDN w:val="0"/>
        <w:adjustRightInd w:val="0"/>
        <w:jc w:val="both"/>
        <w:rPr>
          <w:b/>
          <w:sz w:val="24"/>
          <w:szCs w:val="24"/>
        </w:rPr>
      </w:pPr>
    </w:p>
    <w:tbl>
      <w:tblPr>
        <w:tblStyle w:val="TableGrid1"/>
        <w:tblW w:w="9356" w:type="dxa"/>
        <w:tblInd w:w="-5" w:type="dxa"/>
        <w:tblLayout w:type="fixed"/>
        <w:tblLook w:val="04A0" w:firstRow="1" w:lastRow="0" w:firstColumn="1" w:lastColumn="0" w:noHBand="0" w:noVBand="1"/>
      </w:tblPr>
      <w:tblGrid>
        <w:gridCol w:w="711"/>
        <w:gridCol w:w="8645"/>
      </w:tblGrid>
      <w:tr w:rsidR="00CD1B22" w:rsidRPr="004F74BB" w14:paraId="40B22382" w14:textId="77777777" w:rsidTr="0065236D">
        <w:trPr>
          <w:trHeight w:val="744"/>
        </w:trPr>
        <w:tc>
          <w:tcPr>
            <w:tcW w:w="9356" w:type="dxa"/>
            <w:gridSpan w:val="2"/>
            <w:vAlign w:val="center"/>
          </w:tcPr>
          <w:p w14:paraId="1B9C128A" w14:textId="77777777" w:rsidR="00CD1B22" w:rsidRPr="004F74BB" w:rsidRDefault="00CD1B22" w:rsidP="0065236D">
            <w:pPr>
              <w:ind w:right="270"/>
              <w:rPr>
                <w:b/>
                <w:sz w:val="24"/>
                <w:szCs w:val="24"/>
              </w:rPr>
            </w:pPr>
            <w:r w:rsidRPr="004F74BB">
              <w:rPr>
                <w:b/>
                <w:sz w:val="24"/>
                <w:szCs w:val="24"/>
              </w:rPr>
              <w:t xml:space="preserve">Course Outcomes: </w:t>
            </w:r>
          </w:p>
          <w:p w14:paraId="4D7FF3A0" w14:textId="77777777" w:rsidR="00CD1B22" w:rsidRPr="004F74BB" w:rsidRDefault="00CD1B22" w:rsidP="0065236D">
            <w:pPr>
              <w:rPr>
                <w:sz w:val="24"/>
                <w:szCs w:val="24"/>
              </w:rPr>
            </w:pPr>
            <w:r w:rsidRPr="004F74BB">
              <w:rPr>
                <w:sz w:val="24"/>
                <w:szCs w:val="24"/>
              </w:rPr>
              <w:t>Upon completion of this course the student will be able to:</w:t>
            </w:r>
          </w:p>
        </w:tc>
      </w:tr>
      <w:tr w:rsidR="00D6518E" w:rsidRPr="004F74BB" w14:paraId="0449718B" w14:textId="77777777" w:rsidTr="0065236D">
        <w:trPr>
          <w:trHeight w:val="510"/>
        </w:trPr>
        <w:tc>
          <w:tcPr>
            <w:tcW w:w="711" w:type="dxa"/>
            <w:vAlign w:val="center"/>
          </w:tcPr>
          <w:p w14:paraId="0D08F8AA" w14:textId="77777777" w:rsidR="00D6518E" w:rsidRPr="00D41D05" w:rsidRDefault="00D6518E" w:rsidP="00D41D05">
            <w:pPr>
              <w:spacing w:line="276" w:lineRule="auto"/>
              <w:contextualSpacing/>
              <w:rPr>
                <w:sz w:val="22"/>
                <w:szCs w:val="24"/>
              </w:rPr>
            </w:pPr>
            <w:r w:rsidRPr="00D41D05">
              <w:rPr>
                <w:sz w:val="22"/>
                <w:szCs w:val="24"/>
              </w:rPr>
              <w:t>CO1</w:t>
            </w:r>
          </w:p>
        </w:tc>
        <w:tc>
          <w:tcPr>
            <w:tcW w:w="8645" w:type="dxa"/>
          </w:tcPr>
          <w:p w14:paraId="2C383B58" w14:textId="558E200E" w:rsidR="00D6518E" w:rsidRPr="00D41D05" w:rsidRDefault="00D6518E" w:rsidP="00D41D05">
            <w:pPr>
              <w:spacing w:line="276" w:lineRule="auto"/>
              <w:rPr>
                <w:sz w:val="22"/>
                <w:szCs w:val="24"/>
              </w:rPr>
            </w:pPr>
            <w:r w:rsidRPr="00D41D05">
              <w:rPr>
                <w:sz w:val="22"/>
                <w:szCs w:val="24"/>
              </w:rPr>
              <w:t>Apply the basics of quantum mechanics to show the nonexistence of electrons in the nucleus and to solve the problems on de Broglie wavelength, uncertainty in position, energy, and particle in a potential well.</w:t>
            </w:r>
          </w:p>
        </w:tc>
      </w:tr>
      <w:tr w:rsidR="00D6518E" w:rsidRPr="004F74BB" w14:paraId="58B0EBF9" w14:textId="77777777" w:rsidTr="0065236D">
        <w:trPr>
          <w:trHeight w:val="510"/>
        </w:trPr>
        <w:tc>
          <w:tcPr>
            <w:tcW w:w="711" w:type="dxa"/>
            <w:vAlign w:val="center"/>
          </w:tcPr>
          <w:p w14:paraId="10959B6B" w14:textId="77777777" w:rsidR="00D6518E" w:rsidRPr="00D41D05" w:rsidRDefault="00D6518E" w:rsidP="00D41D05">
            <w:pPr>
              <w:spacing w:line="276" w:lineRule="auto"/>
              <w:contextualSpacing/>
              <w:rPr>
                <w:sz w:val="22"/>
                <w:szCs w:val="24"/>
              </w:rPr>
            </w:pPr>
            <w:r w:rsidRPr="00D41D05">
              <w:rPr>
                <w:sz w:val="22"/>
                <w:szCs w:val="24"/>
              </w:rPr>
              <w:t>CO2</w:t>
            </w:r>
          </w:p>
        </w:tc>
        <w:tc>
          <w:tcPr>
            <w:tcW w:w="8645" w:type="dxa"/>
          </w:tcPr>
          <w:p w14:paraId="56781B01" w14:textId="2384AB78" w:rsidR="00D6518E" w:rsidRPr="00D41D05" w:rsidRDefault="00D6518E" w:rsidP="00D41D05">
            <w:pPr>
              <w:spacing w:line="276" w:lineRule="auto"/>
              <w:rPr>
                <w:sz w:val="22"/>
                <w:szCs w:val="24"/>
              </w:rPr>
            </w:pPr>
            <w:r w:rsidRPr="00D41D05">
              <w:rPr>
                <w:sz w:val="22"/>
                <w:szCs w:val="24"/>
              </w:rPr>
              <w:t xml:space="preserve">Apply the concepts of quantum free electron theory to find Fermi factor and concentration of charge carriers, Hall coefficient, </w:t>
            </w:r>
            <w:proofErr w:type="gramStart"/>
            <w:r w:rsidRPr="00D41D05">
              <w:rPr>
                <w:sz w:val="22"/>
                <w:szCs w:val="24"/>
              </w:rPr>
              <w:t>Hall</w:t>
            </w:r>
            <w:proofErr w:type="gramEnd"/>
            <w:r w:rsidRPr="00D41D05">
              <w:rPr>
                <w:sz w:val="22"/>
                <w:szCs w:val="24"/>
              </w:rPr>
              <w:t xml:space="preserve"> voltage for the semiconductor.  </w:t>
            </w:r>
          </w:p>
        </w:tc>
      </w:tr>
      <w:tr w:rsidR="00D6518E" w:rsidRPr="004F74BB" w14:paraId="5DD6357A" w14:textId="77777777" w:rsidTr="0065236D">
        <w:trPr>
          <w:trHeight w:val="510"/>
        </w:trPr>
        <w:tc>
          <w:tcPr>
            <w:tcW w:w="711" w:type="dxa"/>
            <w:vAlign w:val="center"/>
          </w:tcPr>
          <w:p w14:paraId="16599DE7" w14:textId="77777777" w:rsidR="00D6518E" w:rsidRPr="00D41D05" w:rsidRDefault="00D6518E" w:rsidP="00D41D05">
            <w:pPr>
              <w:spacing w:line="276" w:lineRule="auto"/>
              <w:contextualSpacing/>
              <w:rPr>
                <w:sz w:val="22"/>
                <w:szCs w:val="24"/>
              </w:rPr>
            </w:pPr>
            <w:r w:rsidRPr="00D41D05">
              <w:rPr>
                <w:sz w:val="22"/>
                <w:szCs w:val="24"/>
              </w:rPr>
              <w:t>CO3</w:t>
            </w:r>
          </w:p>
        </w:tc>
        <w:tc>
          <w:tcPr>
            <w:tcW w:w="8645" w:type="dxa"/>
          </w:tcPr>
          <w:p w14:paraId="070B76B8" w14:textId="6E4D7210" w:rsidR="00D6518E" w:rsidRPr="00D41D05" w:rsidRDefault="00D6518E" w:rsidP="00D41D05">
            <w:pPr>
              <w:spacing w:line="276" w:lineRule="auto"/>
              <w:rPr>
                <w:sz w:val="22"/>
                <w:szCs w:val="24"/>
              </w:rPr>
            </w:pPr>
            <w:r w:rsidRPr="00D41D05">
              <w:rPr>
                <w:sz w:val="22"/>
                <w:szCs w:val="24"/>
              </w:rPr>
              <w:t xml:space="preserve">Apply the theory of superconductivity to find the critical temperature and critical field for the superconducting state of the materials.   </w:t>
            </w:r>
          </w:p>
        </w:tc>
      </w:tr>
      <w:tr w:rsidR="00D6518E" w:rsidRPr="004F74BB" w14:paraId="3295BFC9" w14:textId="77777777" w:rsidTr="0065236D">
        <w:trPr>
          <w:trHeight w:val="510"/>
        </w:trPr>
        <w:tc>
          <w:tcPr>
            <w:tcW w:w="711" w:type="dxa"/>
            <w:vAlign w:val="center"/>
          </w:tcPr>
          <w:p w14:paraId="7DCE71D8" w14:textId="77777777" w:rsidR="00D6518E" w:rsidRPr="00D41D05" w:rsidRDefault="00D6518E" w:rsidP="00D41D05">
            <w:pPr>
              <w:spacing w:line="276" w:lineRule="auto"/>
              <w:contextualSpacing/>
              <w:rPr>
                <w:sz w:val="22"/>
                <w:szCs w:val="24"/>
              </w:rPr>
            </w:pPr>
            <w:r w:rsidRPr="00D41D05">
              <w:rPr>
                <w:sz w:val="22"/>
                <w:szCs w:val="24"/>
              </w:rPr>
              <w:t>CO4</w:t>
            </w:r>
          </w:p>
        </w:tc>
        <w:tc>
          <w:tcPr>
            <w:tcW w:w="8645" w:type="dxa"/>
          </w:tcPr>
          <w:p w14:paraId="73F25437" w14:textId="0A470EBB" w:rsidR="00D6518E" w:rsidRPr="00D41D05" w:rsidRDefault="00D6518E" w:rsidP="00D41D05">
            <w:pPr>
              <w:spacing w:line="276" w:lineRule="auto"/>
              <w:rPr>
                <w:sz w:val="22"/>
                <w:szCs w:val="24"/>
              </w:rPr>
            </w:pPr>
            <w:r w:rsidRPr="00D41D05">
              <w:rPr>
                <w:sz w:val="22"/>
                <w:szCs w:val="24"/>
              </w:rPr>
              <w:t xml:space="preserve">Apply the theory of LASERs and optical fiber to solve the problems on the condition of laser action, power of laser, numerical aperture and attenuation coefficient of optical fiber. </w:t>
            </w:r>
          </w:p>
        </w:tc>
      </w:tr>
      <w:tr w:rsidR="00D6518E" w:rsidRPr="004F74BB" w14:paraId="184821EC" w14:textId="77777777" w:rsidTr="0065236D">
        <w:trPr>
          <w:trHeight w:val="510"/>
        </w:trPr>
        <w:tc>
          <w:tcPr>
            <w:tcW w:w="711" w:type="dxa"/>
            <w:vAlign w:val="center"/>
          </w:tcPr>
          <w:p w14:paraId="35EB5AF6" w14:textId="77777777" w:rsidR="00D6518E" w:rsidRPr="00D41D05" w:rsidRDefault="00D6518E" w:rsidP="00D41D05">
            <w:pPr>
              <w:spacing w:line="276" w:lineRule="auto"/>
              <w:contextualSpacing/>
              <w:rPr>
                <w:sz w:val="22"/>
                <w:szCs w:val="24"/>
              </w:rPr>
            </w:pPr>
            <w:r w:rsidRPr="00D41D05">
              <w:rPr>
                <w:sz w:val="22"/>
                <w:szCs w:val="24"/>
              </w:rPr>
              <w:t>CO5</w:t>
            </w:r>
          </w:p>
        </w:tc>
        <w:tc>
          <w:tcPr>
            <w:tcW w:w="8645" w:type="dxa"/>
          </w:tcPr>
          <w:p w14:paraId="210D5A26" w14:textId="477BC033" w:rsidR="00D6518E" w:rsidRPr="00D41D05" w:rsidRDefault="00696236" w:rsidP="00D41D05">
            <w:pPr>
              <w:spacing w:line="276" w:lineRule="auto"/>
              <w:rPr>
                <w:sz w:val="22"/>
                <w:szCs w:val="24"/>
              </w:rPr>
            </w:pPr>
            <w:r w:rsidRPr="00D41D05">
              <w:rPr>
                <w:sz w:val="22"/>
                <w:szCs w:val="24"/>
              </w:rPr>
              <w:t>Analyze</w:t>
            </w:r>
            <w:r w:rsidR="00D6518E" w:rsidRPr="00D41D05">
              <w:rPr>
                <w:sz w:val="22"/>
                <w:szCs w:val="24"/>
              </w:rPr>
              <w:t xml:space="preserve"> the various semiconductor devices for electronic and photonic applications.  </w:t>
            </w:r>
          </w:p>
        </w:tc>
      </w:tr>
    </w:tbl>
    <w:p w14:paraId="224A2477" w14:textId="77777777" w:rsidR="00CD1B22" w:rsidRDefault="00CD1B22" w:rsidP="00CD1B22">
      <w:pPr>
        <w:ind w:left="990" w:right="270" w:hanging="630"/>
        <w:jc w:val="both"/>
        <w:rPr>
          <w:color w:val="FF0000"/>
          <w:sz w:val="24"/>
          <w:szCs w:val="24"/>
        </w:rPr>
      </w:pPr>
    </w:p>
    <w:p w14:paraId="3B568094" w14:textId="77777777" w:rsidR="00FA53DD" w:rsidRDefault="00FA53DD" w:rsidP="00CD1B22">
      <w:pPr>
        <w:ind w:left="990" w:right="270" w:hanging="630"/>
        <w:jc w:val="both"/>
        <w:rPr>
          <w:color w:val="FF0000"/>
          <w:sz w:val="24"/>
          <w:szCs w:val="24"/>
        </w:rPr>
      </w:pPr>
    </w:p>
    <w:p w14:paraId="008F7C38" w14:textId="77777777" w:rsidR="00FA53DD" w:rsidRDefault="00FA53DD" w:rsidP="00CD1B22">
      <w:pPr>
        <w:ind w:left="990" w:right="270" w:hanging="630"/>
        <w:jc w:val="both"/>
        <w:rPr>
          <w:color w:val="FF0000"/>
          <w:sz w:val="24"/>
          <w:szCs w:val="24"/>
        </w:rPr>
      </w:pPr>
    </w:p>
    <w:p w14:paraId="1B9D2AA4" w14:textId="77777777" w:rsidR="00FA53DD" w:rsidRDefault="00FA53DD" w:rsidP="00CD1B22">
      <w:pPr>
        <w:ind w:left="990" w:right="270" w:hanging="630"/>
        <w:jc w:val="both"/>
        <w:rPr>
          <w:color w:val="FF0000"/>
          <w:sz w:val="24"/>
          <w:szCs w:val="24"/>
        </w:rPr>
      </w:pPr>
    </w:p>
    <w:p w14:paraId="77799531" w14:textId="77777777" w:rsidR="00FA53DD" w:rsidRDefault="00FA53DD" w:rsidP="00CD1B22">
      <w:pPr>
        <w:ind w:left="990" w:right="270" w:hanging="630"/>
        <w:jc w:val="both"/>
        <w:rPr>
          <w:color w:val="FF0000"/>
          <w:sz w:val="24"/>
          <w:szCs w:val="24"/>
        </w:rPr>
      </w:pPr>
    </w:p>
    <w:p w14:paraId="0E5D6650" w14:textId="77777777" w:rsidR="00FA53DD" w:rsidRPr="004F74BB" w:rsidRDefault="00FA53DD" w:rsidP="00CD1B22">
      <w:pPr>
        <w:ind w:left="990" w:right="270" w:hanging="630"/>
        <w:jc w:val="both"/>
        <w:rPr>
          <w:color w:val="FF0000"/>
          <w:sz w:val="24"/>
          <w:szCs w:val="24"/>
        </w:rPr>
      </w:pPr>
    </w:p>
    <w:p w14:paraId="1165B8E2" w14:textId="77777777" w:rsidR="00CD1B22" w:rsidRPr="004F74BB" w:rsidRDefault="00CD1B22" w:rsidP="00CD1B22">
      <w:pPr>
        <w:rPr>
          <w:b/>
          <w:sz w:val="24"/>
          <w:szCs w:val="24"/>
        </w:rPr>
      </w:pPr>
      <w:r w:rsidRPr="004F74BB">
        <w:rPr>
          <w:b/>
          <w:sz w:val="24"/>
          <w:szCs w:val="24"/>
        </w:rPr>
        <w:t>Course Articulation Matrix</w:t>
      </w:r>
    </w:p>
    <w:p w14:paraId="06726CCE" w14:textId="77777777" w:rsidR="00CD1B22" w:rsidRPr="004F74BB" w:rsidRDefault="00CD1B22" w:rsidP="00CD1B22">
      <w:pPr>
        <w:rPr>
          <w:b/>
          <w:sz w:val="24"/>
          <w:szCs w:val="24"/>
        </w:rPr>
      </w:pPr>
    </w:p>
    <w:tbl>
      <w:tblPr>
        <w:tblW w:w="9356" w:type="dxa"/>
        <w:tblLayout w:type="fixed"/>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tblGrid>
      <w:tr w:rsidR="00CD1B22" w:rsidRPr="00D41D05" w14:paraId="65BB3964" w14:textId="77777777" w:rsidTr="0065236D">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6EC4BEE0" w14:textId="77777777" w:rsidR="00CD1B22" w:rsidRPr="00D41D05" w:rsidRDefault="00CD1B22" w:rsidP="00D41D05">
            <w:pPr>
              <w:widowControl w:val="0"/>
              <w:snapToGrid w:val="0"/>
              <w:jc w:val="center"/>
              <w:rPr>
                <w:sz w:val="22"/>
                <w:szCs w:val="24"/>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0CDB7F61" w14:textId="77777777" w:rsidR="00CD1B22" w:rsidRPr="00D41D05" w:rsidRDefault="00CD1B22" w:rsidP="00D41D05">
            <w:pPr>
              <w:widowControl w:val="0"/>
              <w:jc w:val="center"/>
              <w:rPr>
                <w:sz w:val="22"/>
                <w:szCs w:val="24"/>
              </w:rPr>
            </w:pPr>
            <w:r w:rsidRPr="00D41D05">
              <w:rPr>
                <w:b/>
                <w:bCs/>
                <w:caps/>
                <w:sz w:val="22"/>
                <w:szCs w:val="24"/>
              </w:rPr>
              <w:t>PO</w:t>
            </w:r>
            <w:r w:rsidRPr="00D41D05">
              <w:rPr>
                <w:b/>
                <w:bCs/>
                <w:sz w:val="22"/>
                <w:szCs w:val="24"/>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B26435" w14:textId="77777777" w:rsidR="00CD1B22" w:rsidRPr="00D41D05" w:rsidRDefault="00CD1B22" w:rsidP="00D41D05">
            <w:pPr>
              <w:widowControl w:val="0"/>
              <w:jc w:val="center"/>
              <w:rPr>
                <w:b/>
                <w:bCs/>
                <w:sz w:val="22"/>
                <w:szCs w:val="24"/>
              </w:rPr>
            </w:pPr>
            <w:r w:rsidRPr="00D41D05">
              <w:rPr>
                <w:b/>
                <w:bCs/>
                <w:sz w:val="22"/>
                <w:szCs w:val="24"/>
              </w:rPr>
              <w:t>PSOs</w:t>
            </w:r>
          </w:p>
        </w:tc>
      </w:tr>
      <w:tr w:rsidR="00CD1B22" w:rsidRPr="00D41D05" w14:paraId="19060D46"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5A959FFF" w14:textId="77777777" w:rsidR="00CD1B22" w:rsidRPr="00D41D05" w:rsidRDefault="00CD1B22" w:rsidP="00D41D05">
            <w:pPr>
              <w:widowControl w:val="0"/>
              <w:snapToGrid w:val="0"/>
              <w:jc w:val="center"/>
              <w:rPr>
                <w:b/>
                <w:bCs/>
                <w:caps/>
                <w:sz w:val="22"/>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3927DE57" w14:textId="77777777" w:rsidR="00CD1B22" w:rsidRPr="00D41D05" w:rsidRDefault="00CD1B22" w:rsidP="00D41D05">
            <w:pPr>
              <w:widowControl w:val="0"/>
              <w:snapToGrid w:val="0"/>
              <w:jc w:val="center"/>
              <w:rPr>
                <w:b/>
                <w:bCs/>
                <w:caps/>
                <w:sz w:val="22"/>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49898E3D" w14:textId="77777777" w:rsidR="00CD1B22" w:rsidRPr="00D41D05" w:rsidRDefault="00CD1B22" w:rsidP="00D41D05">
            <w:pPr>
              <w:widowControl w:val="0"/>
              <w:jc w:val="center"/>
              <w:rPr>
                <w:b/>
                <w:bCs/>
                <w:sz w:val="22"/>
                <w:szCs w:val="24"/>
              </w:rPr>
            </w:pPr>
            <w:r w:rsidRPr="00D41D05">
              <w:rPr>
                <w:b/>
                <w:bCs/>
                <w:sz w:val="22"/>
                <w:szCs w:val="24"/>
              </w:rPr>
              <w:t>1</w:t>
            </w:r>
          </w:p>
        </w:tc>
        <w:tc>
          <w:tcPr>
            <w:tcW w:w="563" w:type="dxa"/>
            <w:tcBorders>
              <w:top w:val="single" w:sz="4" w:space="0" w:color="000000"/>
              <w:left w:val="single" w:sz="4" w:space="0" w:color="000000"/>
              <w:bottom w:val="single" w:sz="4" w:space="0" w:color="000000"/>
            </w:tcBorders>
            <w:shd w:val="clear" w:color="auto" w:fill="auto"/>
            <w:vAlign w:val="center"/>
          </w:tcPr>
          <w:p w14:paraId="3D22A3CF" w14:textId="77777777" w:rsidR="00CD1B22" w:rsidRPr="00D41D05" w:rsidRDefault="00CD1B22" w:rsidP="00D41D05">
            <w:pPr>
              <w:widowControl w:val="0"/>
              <w:jc w:val="center"/>
              <w:rPr>
                <w:b/>
                <w:bCs/>
                <w:sz w:val="22"/>
                <w:szCs w:val="24"/>
              </w:rPr>
            </w:pPr>
            <w:r w:rsidRPr="00D41D05">
              <w:rPr>
                <w:b/>
                <w:bCs/>
                <w:sz w:val="22"/>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74F31A62" w14:textId="77777777" w:rsidR="00CD1B22" w:rsidRPr="00D41D05" w:rsidRDefault="00CD1B22" w:rsidP="00D41D05">
            <w:pPr>
              <w:widowControl w:val="0"/>
              <w:jc w:val="center"/>
              <w:rPr>
                <w:b/>
                <w:bCs/>
                <w:sz w:val="22"/>
                <w:szCs w:val="24"/>
              </w:rPr>
            </w:pPr>
            <w:r w:rsidRPr="00D41D05">
              <w:rPr>
                <w:b/>
                <w:bCs/>
                <w:sz w:val="22"/>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2D4807CE" w14:textId="77777777" w:rsidR="00CD1B22" w:rsidRPr="00D41D05" w:rsidRDefault="00CD1B22" w:rsidP="00D41D05">
            <w:pPr>
              <w:widowControl w:val="0"/>
              <w:jc w:val="center"/>
              <w:rPr>
                <w:b/>
                <w:bCs/>
                <w:sz w:val="22"/>
                <w:szCs w:val="24"/>
              </w:rPr>
            </w:pPr>
            <w:r w:rsidRPr="00D41D05">
              <w:rPr>
                <w:b/>
                <w:bCs/>
                <w:sz w:val="22"/>
                <w:szCs w:val="24"/>
              </w:rPr>
              <w:t>4</w:t>
            </w:r>
          </w:p>
        </w:tc>
        <w:tc>
          <w:tcPr>
            <w:tcW w:w="557" w:type="dxa"/>
            <w:tcBorders>
              <w:top w:val="single" w:sz="4" w:space="0" w:color="000000"/>
              <w:left w:val="single" w:sz="4" w:space="0" w:color="000000"/>
              <w:bottom w:val="single" w:sz="4" w:space="0" w:color="000000"/>
            </w:tcBorders>
            <w:shd w:val="clear" w:color="auto" w:fill="auto"/>
            <w:vAlign w:val="center"/>
          </w:tcPr>
          <w:p w14:paraId="3F603A62" w14:textId="77777777" w:rsidR="00CD1B22" w:rsidRPr="00D41D05" w:rsidRDefault="00CD1B22" w:rsidP="00D41D05">
            <w:pPr>
              <w:widowControl w:val="0"/>
              <w:jc w:val="center"/>
              <w:rPr>
                <w:b/>
                <w:bCs/>
                <w:sz w:val="22"/>
                <w:szCs w:val="24"/>
              </w:rPr>
            </w:pPr>
            <w:r w:rsidRPr="00D41D05">
              <w:rPr>
                <w:b/>
                <w:bCs/>
                <w:sz w:val="22"/>
                <w:szCs w:val="24"/>
              </w:rPr>
              <w:t>5</w:t>
            </w:r>
          </w:p>
        </w:tc>
        <w:tc>
          <w:tcPr>
            <w:tcW w:w="564" w:type="dxa"/>
            <w:tcBorders>
              <w:top w:val="single" w:sz="4" w:space="0" w:color="000000"/>
              <w:left w:val="single" w:sz="4" w:space="0" w:color="000000"/>
              <w:bottom w:val="single" w:sz="4" w:space="0" w:color="000000"/>
            </w:tcBorders>
            <w:shd w:val="clear" w:color="auto" w:fill="auto"/>
            <w:vAlign w:val="center"/>
          </w:tcPr>
          <w:p w14:paraId="69ACA58E" w14:textId="77777777" w:rsidR="00CD1B22" w:rsidRPr="00D41D05" w:rsidRDefault="00CD1B22" w:rsidP="00D41D05">
            <w:pPr>
              <w:widowControl w:val="0"/>
              <w:jc w:val="center"/>
              <w:rPr>
                <w:b/>
                <w:bCs/>
                <w:sz w:val="22"/>
                <w:szCs w:val="24"/>
              </w:rPr>
            </w:pPr>
            <w:r w:rsidRPr="00D41D05">
              <w:rPr>
                <w:b/>
                <w:bCs/>
                <w:sz w:val="22"/>
                <w:szCs w:val="24"/>
              </w:rPr>
              <w:t>6</w:t>
            </w:r>
          </w:p>
        </w:tc>
        <w:tc>
          <w:tcPr>
            <w:tcW w:w="557" w:type="dxa"/>
            <w:tcBorders>
              <w:top w:val="single" w:sz="4" w:space="0" w:color="000000"/>
              <w:left w:val="single" w:sz="4" w:space="0" w:color="000000"/>
              <w:bottom w:val="single" w:sz="4" w:space="0" w:color="000000"/>
            </w:tcBorders>
            <w:shd w:val="clear" w:color="auto" w:fill="auto"/>
            <w:vAlign w:val="center"/>
          </w:tcPr>
          <w:p w14:paraId="1F581E44" w14:textId="77777777" w:rsidR="00CD1B22" w:rsidRPr="00D41D05" w:rsidRDefault="00CD1B22" w:rsidP="00D41D05">
            <w:pPr>
              <w:widowControl w:val="0"/>
              <w:jc w:val="center"/>
              <w:rPr>
                <w:b/>
                <w:bCs/>
                <w:sz w:val="22"/>
                <w:szCs w:val="24"/>
              </w:rPr>
            </w:pPr>
            <w:r w:rsidRPr="00D41D05">
              <w:rPr>
                <w:b/>
                <w:bCs/>
                <w:sz w:val="22"/>
                <w:szCs w:val="24"/>
              </w:rPr>
              <w:t>7</w:t>
            </w:r>
          </w:p>
        </w:tc>
        <w:tc>
          <w:tcPr>
            <w:tcW w:w="564" w:type="dxa"/>
            <w:tcBorders>
              <w:top w:val="single" w:sz="4" w:space="0" w:color="000000"/>
              <w:left w:val="single" w:sz="4" w:space="0" w:color="000000"/>
              <w:bottom w:val="single" w:sz="4" w:space="0" w:color="000000"/>
            </w:tcBorders>
            <w:shd w:val="clear" w:color="auto" w:fill="auto"/>
            <w:vAlign w:val="center"/>
          </w:tcPr>
          <w:p w14:paraId="128DDCD7" w14:textId="77777777" w:rsidR="00CD1B22" w:rsidRPr="00D41D05" w:rsidRDefault="00CD1B22" w:rsidP="00D41D05">
            <w:pPr>
              <w:widowControl w:val="0"/>
              <w:jc w:val="center"/>
              <w:rPr>
                <w:b/>
                <w:bCs/>
                <w:sz w:val="22"/>
                <w:szCs w:val="24"/>
              </w:rPr>
            </w:pPr>
            <w:r w:rsidRPr="00D41D05">
              <w:rPr>
                <w:b/>
                <w:bCs/>
                <w:sz w:val="22"/>
                <w:szCs w:val="24"/>
              </w:rPr>
              <w:t>8</w:t>
            </w:r>
          </w:p>
        </w:tc>
        <w:tc>
          <w:tcPr>
            <w:tcW w:w="557" w:type="dxa"/>
            <w:tcBorders>
              <w:top w:val="single" w:sz="4" w:space="0" w:color="000000"/>
              <w:left w:val="single" w:sz="4" w:space="0" w:color="000000"/>
              <w:bottom w:val="single" w:sz="4" w:space="0" w:color="000000"/>
            </w:tcBorders>
            <w:shd w:val="clear" w:color="auto" w:fill="auto"/>
            <w:vAlign w:val="center"/>
          </w:tcPr>
          <w:p w14:paraId="675DD82E" w14:textId="77777777" w:rsidR="00CD1B22" w:rsidRPr="00D41D05" w:rsidRDefault="00CD1B22" w:rsidP="00D41D05">
            <w:pPr>
              <w:widowControl w:val="0"/>
              <w:jc w:val="center"/>
              <w:rPr>
                <w:b/>
                <w:bCs/>
                <w:sz w:val="22"/>
                <w:szCs w:val="24"/>
              </w:rPr>
            </w:pPr>
            <w:r w:rsidRPr="00D41D05">
              <w:rPr>
                <w:b/>
                <w:bCs/>
                <w:sz w:val="22"/>
                <w:szCs w:val="24"/>
              </w:rPr>
              <w:t>9</w:t>
            </w:r>
          </w:p>
        </w:tc>
        <w:tc>
          <w:tcPr>
            <w:tcW w:w="716" w:type="dxa"/>
            <w:tcBorders>
              <w:top w:val="single" w:sz="4" w:space="0" w:color="000000"/>
              <w:left w:val="single" w:sz="4" w:space="0" w:color="000000"/>
              <w:bottom w:val="single" w:sz="4" w:space="0" w:color="000000"/>
            </w:tcBorders>
            <w:shd w:val="clear" w:color="auto" w:fill="auto"/>
            <w:vAlign w:val="center"/>
          </w:tcPr>
          <w:p w14:paraId="163B3FC5" w14:textId="77777777" w:rsidR="00CD1B22" w:rsidRPr="00D41D05" w:rsidRDefault="00CD1B22" w:rsidP="00D41D05">
            <w:pPr>
              <w:widowControl w:val="0"/>
              <w:jc w:val="center"/>
              <w:rPr>
                <w:b/>
                <w:bCs/>
                <w:sz w:val="22"/>
                <w:szCs w:val="24"/>
              </w:rPr>
            </w:pPr>
            <w:r w:rsidRPr="00D41D05">
              <w:rPr>
                <w:b/>
                <w:bCs/>
                <w:sz w:val="22"/>
                <w:szCs w:val="24"/>
              </w:rPr>
              <w:t>10</w:t>
            </w:r>
          </w:p>
        </w:tc>
        <w:tc>
          <w:tcPr>
            <w:tcW w:w="740" w:type="dxa"/>
            <w:tcBorders>
              <w:top w:val="single" w:sz="4" w:space="0" w:color="000000"/>
              <w:left w:val="single" w:sz="4" w:space="0" w:color="000000"/>
              <w:bottom w:val="single" w:sz="4" w:space="0" w:color="000000"/>
            </w:tcBorders>
            <w:shd w:val="clear" w:color="auto" w:fill="auto"/>
            <w:vAlign w:val="center"/>
          </w:tcPr>
          <w:p w14:paraId="7A0A20FC" w14:textId="77777777" w:rsidR="00CD1B22" w:rsidRPr="00D41D05" w:rsidRDefault="00CD1B22" w:rsidP="00D41D05">
            <w:pPr>
              <w:widowControl w:val="0"/>
              <w:jc w:val="center"/>
              <w:rPr>
                <w:b/>
                <w:bCs/>
                <w:sz w:val="22"/>
                <w:szCs w:val="24"/>
              </w:rPr>
            </w:pPr>
            <w:r w:rsidRPr="00D41D05">
              <w:rPr>
                <w:b/>
                <w:bCs/>
                <w:sz w:val="22"/>
                <w:szCs w:val="24"/>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1A05B21" w14:textId="77777777" w:rsidR="00CD1B22" w:rsidRPr="00D41D05" w:rsidRDefault="00CD1B22" w:rsidP="00D41D05">
            <w:pPr>
              <w:widowControl w:val="0"/>
              <w:jc w:val="center"/>
              <w:rPr>
                <w:b/>
                <w:bCs/>
                <w:sz w:val="22"/>
                <w:szCs w:val="24"/>
              </w:rPr>
            </w:pPr>
            <w:r w:rsidRPr="00D41D05">
              <w:rPr>
                <w:b/>
                <w:bCs/>
                <w:sz w:val="22"/>
                <w:szCs w:val="24"/>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FD4FD4C" w14:textId="77777777" w:rsidR="00CD1B22" w:rsidRPr="00D41D05" w:rsidRDefault="00CD1B22" w:rsidP="00D41D05">
            <w:pPr>
              <w:widowControl w:val="0"/>
              <w:jc w:val="center"/>
              <w:rPr>
                <w:b/>
                <w:bCs/>
                <w:sz w:val="22"/>
                <w:szCs w:val="24"/>
              </w:rPr>
            </w:pPr>
            <w:r w:rsidRPr="00D41D05">
              <w:rPr>
                <w:b/>
                <w:bCs/>
                <w:sz w:val="22"/>
                <w:szCs w:val="24"/>
              </w:rPr>
              <w:t>2</w:t>
            </w:r>
          </w:p>
        </w:tc>
      </w:tr>
      <w:tr w:rsidR="00D6518E" w:rsidRPr="00D41D05" w14:paraId="5C1F8CC6" w14:textId="77777777" w:rsidTr="0065236D">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183806E8" w14:textId="77777777" w:rsidR="00D6518E" w:rsidRPr="00D41D05" w:rsidRDefault="00D6518E" w:rsidP="00D41D05">
            <w:pPr>
              <w:widowControl w:val="0"/>
              <w:ind w:left="113" w:right="113"/>
              <w:jc w:val="center"/>
              <w:rPr>
                <w:sz w:val="22"/>
                <w:szCs w:val="24"/>
              </w:rPr>
            </w:pPr>
            <w:r w:rsidRPr="00D41D05">
              <w:rPr>
                <w:b/>
                <w:bCs/>
                <w:caps/>
                <w:sz w:val="22"/>
                <w:szCs w:val="24"/>
              </w:rPr>
              <w:t>CO</w:t>
            </w:r>
            <w:r w:rsidRPr="00D41D05">
              <w:rPr>
                <w:b/>
                <w:bCs/>
                <w:sz w:val="22"/>
                <w:szCs w:val="24"/>
              </w:rPr>
              <w:t>s</w:t>
            </w:r>
          </w:p>
        </w:tc>
        <w:tc>
          <w:tcPr>
            <w:tcW w:w="982" w:type="dxa"/>
            <w:tcBorders>
              <w:top w:val="single" w:sz="4" w:space="0" w:color="000000"/>
              <w:left w:val="single" w:sz="4" w:space="0" w:color="000000"/>
              <w:bottom w:val="single" w:sz="4" w:space="0" w:color="000000"/>
            </w:tcBorders>
            <w:shd w:val="clear" w:color="auto" w:fill="auto"/>
            <w:vAlign w:val="center"/>
          </w:tcPr>
          <w:p w14:paraId="386DA8E8" w14:textId="77777777" w:rsidR="00D6518E" w:rsidRPr="00D41D05" w:rsidRDefault="00D6518E" w:rsidP="00D41D05">
            <w:pPr>
              <w:widowControl w:val="0"/>
              <w:jc w:val="center"/>
              <w:rPr>
                <w:b/>
                <w:bCs/>
                <w:caps/>
                <w:sz w:val="22"/>
                <w:szCs w:val="24"/>
              </w:rPr>
            </w:pPr>
            <w:r w:rsidRPr="00D41D05">
              <w:rPr>
                <w:b/>
                <w:bCs/>
                <w:caps/>
                <w:sz w:val="22"/>
                <w:szCs w:val="24"/>
              </w:rPr>
              <w:t>CO1</w:t>
            </w:r>
          </w:p>
        </w:tc>
        <w:tc>
          <w:tcPr>
            <w:tcW w:w="557" w:type="dxa"/>
            <w:tcBorders>
              <w:top w:val="single" w:sz="4" w:space="0" w:color="000000"/>
              <w:left w:val="single" w:sz="4" w:space="0" w:color="000000"/>
              <w:bottom w:val="single" w:sz="4" w:space="0" w:color="000000"/>
            </w:tcBorders>
            <w:shd w:val="clear" w:color="auto" w:fill="auto"/>
            <w:vAlign w:val="center"/>
          </w:tcPr>
          <w:p w14:paraId="61F58FB7" w14:textId="4415ED0A" w:rsidR="00D6518E" w:rsidRPr="00D41D05" w:rsidRDefault="00D6518E" w:rsidP="00D41D05">
            <w:pPr>
              <w:widowControl w:val="0"/>
              <w:jc w:val="center"/>
              <w:rPr>
                <w:sz w:val="22"/>
                <w:szCs w:val="24"/>
                <w:lang w:eastAsia="en-IN"/>
              </w:rPr>
            </w:pPr>
            <w:r w:rsidRPr="00D41D05">
              <w:rPr>
                <w:sz w:val="22"/>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24974B9B" w14:textId="082BA419" w:rsidR="00D6518E" w:rsidRPr="00D41D05" w:rsidRDefault="00D6518E" w:rsidP="00D41D05">
            <w:pPr>
              <w:widowControl w:val="0"/>
              <w:jc w:val="center"/>
              <w:rPr>
                <w:sz w:val="22"/>
                <w:szCs w:val="24"/>
                <w:lang w:eastAsia="en-IN"/>
              </w:rPr>
            </w:pPr>
            <w:r w:rsidRPr="00D41D05">
              <w:rPr>
                <w:sz w:val="22"/>
                <w:szCs w:val="24"/>
              </w:rPr>
              <w:t>3</w:t>
            </w:r>
          </w:p>
        </w:tc>
        <w:tc>
          <w:tcPr>
            <w:tcW w:w="558" w:type="dxa"/>
            <w:tcBorders>
              <w:top w:val="single" w:sz="4" w:space="0" w:color="000000"/>
              <w:left w:val="single" w:sz="4" w:space="0" w:color="000000"/>
              <w:bottom w:val="single" w:sz="4" w:space="0" w:color="000000"/>
            </w:tcBorders>
            <w:shd w:val="clear" w:color="auto" w:fill="auto"/>
            <w:vAlign w:val="center"/>
          </w:tcPr>
          <w:p w14:paraId="5B3C30E7"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3" w:type="dxa"/>
            <w:tcBorders>
              <w:top w:val="single" w:sz="4" w:space="0" w:color="000000"/>
              <w:left w:val="single" w:sz="4" w:space="0" w:color="000000"/>
              <w:bottom w:val="single" w:sz="4" w:space="0" w:color="000000"/>
            </w:tcBorders>
            <w:shd w:val="clear" w:color="auto" w:fill="auto"/>
            <w:vAlign w:val="center"/>
          </w:tcPr>
          <w:p w14:paraId="2F2D0594" w14:textId="77777777" w:rsidR="00D6518E" w:rsidRPr="00D41D05" w:rsidRDefault="00D6518E" w:rsidP="00D41D05">
            <w:pPr>
              <w:widowControl w:val="0"/>
              <w:jc w:val="center"/>
              <w:rPr>
                <w:sz w:val="22"/>
                <w:szCs w:val="24"/>
                <w:lang w:eastAsia="en-IN"/>
              </w:rPr>
            </w:pPr>
            <w:r w:rsidRPr="00D41D05">
              <w:rPr>
                <w:b/>
                <w:color w:val="000000"/>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6D3BDBAD"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2C675EAE"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14A8032B"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0C8E46D1"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493F6A43" w14:textId="77777777" w:rsidR="00D6518E" w:rsidRPr="00D41D05" w:rsidRDefault="00D6518E" w:rsidP="00D41D05">
            <w:pPr>
              <w:widowControl w:val="0"/>
              <w:jc w:val="center"/>
              <w:rPr>
                <w:sz w:val="22"/>
                <w:szCs w:val="24"/>
              </w:rPr>
            </w:pPr>
            <w:r w:rsidRPr="00D41D05">
              <w:rPr>
                <w:b/>
                <w:color w:val="283592"/>
                <w:sz w:val="22"/>
              </w:rPr>
              <w:t>-</w:t>
            </w:r>
          </w:p>
        </w:tc>
        <w:tc>
          <w:tcPr>
            <w:tcW w:w="716" w:type="dxa"/>
            <w:tcBorders>
              <w:top w:val="single" w:sz="4" w:space="0" w:color="000000"/>
              <w:left w:val="single" w:sz="4" w:space="0" w:color="000000"/>
              <w:bottom w:val="single" w:sz="4" w:space="0" w:color="000000"/>
            </w:tcBorders>
            <w:shd w:val="clear" w:color="auto" w:fill="auto"/>
            <w:vAlign w:val="center"/>
          </w:tcPr>
          <w:p w14:paraId="20DC57DF" w14:textId="77777777" w:rsidR="00D6518E" w:rsidRPr="00D41D05" w:rsidRDefault="00D6518E" w:rsidP="00D41D05">
            <w:pPr>
              <w:widowControl w:val="0"/>
              <w:jc w:val="center"/>
              <w:rPr>
                <w:sz w:val="22"/>
                <w:szCs w:val="24"/>
              </w:rPr>
            </w:pPr>
            <w:r w:rsidRPr="00D41D05">
              <w:rPr>
                <w:b/>
                <w:color w:val="283592"/>
                <w:sz w:val="22"/>
              </w:rPr>
              <w:t>-</w:t>
            </w:r>
          </w:p>
        </w:tc>
        <w:tc>
          <w:tcPr>
            <w:tcW w:w="740" w:type="dxa"/>
            <w:tcBorders>
              <w:top w:val="single" w:sz="4" w:space="0" w:color="000000"/>
              <w:left w:val="single" w:sz="4" w:space="0" w:color="000000"/>
              <w:bottom w:val="single" w:sz="4" w:space="0" w:color="000000"/>
            </w:tcBorders>
            <w:shd w:val="clear" w:color="auto" w:fill="auto"/>
            <w:vAlign w:val="center"/>
          </w:tcPr>
          <w:p w14:paraId="4023BD16"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3619BBE0"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44953C6" w14:textId="77777777" w:rsidR="00D6518E" w:rsidRPr="00D41D05" w:rsidRDefault="00D6518E" w:rsidP="00D41D05">
            <w:pPr>
              <w:widowControl w:val="0"/>
              <w:jc w:val="center"/>
              <w:rPr>
                <w:sz w:val="22"/>
                <w:szCs w:val="24"/>
                <w:lang w:eastAsia="en-IN"/>
              </w:rPr>
            </w:pPr>
            <w:r w:rsidRPr="00D41D05">
              <w:rPr>
                <w:b/>
                <w:color w:val="283592"/>
                <w:sz w:val="22"/>
              </w:rPr>
              <w:t>-</w:t>
            </w:r>
          </w:p>
        </w:tc>
      </w:tr>
      <w:tr w:rsidR="00D6518E" w:rsidRPr="00D41D05" w14:paraId="28E36049"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41686A76" w14:textId="77777777" w:rsidR="00D6518E" w:rsidRPr="00D41D05" w:rsidRDefault="00D6518E" w:rsidP="00D41D05">
            <w:pPr>
              <w:widowControl w:val="0"/>
              <w:snapToGrid w:val="0"/>
              <w:jc w:val="center"/>
              <w:rPr>
                <w:b/>
                <w:bCs/>
                <w:caps/>
                <w:sz w:val="22"/>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5DC9053C" w14:textId="77777777" w:rsidR="00D6518E" w:rsidRPr="00D41D05" w:rsidRDefault="00D6518E" w:rsidP="00D41D05">
            <w:pPr>
              <w:widowControl w:val="0"/>
              <w:jc w:val="center"/>
              <w:rPr>
                <w:b/>
                <w:bCs/>
                <w:caps/>
                <w:sz w:val="22"/>
                <w:szCs w:val="24"/>
              </w:rPr>
            </w:pPr>
            <w:r w:rsidRPr="00D41D05">
              <w:rPr>
                <w:b/>
                <w:bCs/>
                <w:caps/>
                <w:sz w:val="22"/>
                <w:szCs w:val="24"/>
              </w:rPr>
              <w:t>CO2</w:t>
            </w:r>
          </w:p>
        </w:tc>
        <w:tc>
          <w:tcPr>
            <w:tcW w:w="557" w:type="dxa"/>
            <w:tcBorders>
              <w:top w:val="single" w:sz="4" w:space="0" w:color="000000"/>
              <w:left w:val="single" w:sz="4" w:space="0" w:color="000000"/>
              <w:bottom w:val="single" w:sz="4" w:space="0" w:color="000000"/>
            </w:tcBorders>
            <w:shd w:val="clear" w:color="auto" w:fill="auto"/>
            <w:vAlign w:val="center"/>
          </w:tcPr>
          <w:p w14:paraId="03DABCDF" w14:textId="617055D3" w:rsidR="00D6518E" w:rsidRPr="00D41D05" w:rsidRDefault="00D6518E" w:rsidP="00D41D05">
            <w:pPr>
              <w:widowControl w:val="0"/>
              <w:jc w:val="center"/>
              <w:rPr>
                <w:sz w:val="22"/>
                <w:szCs w:val="24"/>
                <w:lang w:eastAsia="en-IN"/>
              </w:rPr>
            </w:pPr>
            <w:r w:rsidRPr="00D41D05">
              <w:rPr>
                <w:sz w:val="22"/>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798C63F7" w14:textId="7052B9B3" w:rsidR="00D6518E" w:rsidRPr="00D41D05" w:rsidRDefault="00D6518E" w:rsidP="00D41D05">
            <w:pPr>
              <w:widowControl w:val="0"/>
              <w:snapToGrid w:val="0"/>
              <w:jc w:val="center"/>
              <w:rPr>
                <w:sz w:val="22"/>
                <w:szCs w:val="24"/>
                <w:lang w:eastAsia="en-IN"/>
              </w:rPr>
            </w:pPr>
            <w:r w:rsidRPr="00D41D05">
              <w:rPr>
                <w:sz w:val="22"/>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19E3FA56"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3" w:type="dxa"/>
            <w:tcBorders>
              <w:top w:val="single" w:sz="4" w:space="0" w:color="000000"/>
              <w:left w:val="single" w:sz="4" w:space="0" w:color="000000"/>
              <w:bottom w:val="single" w:sz="4" w:space="0" w:color="000000"/>
            </w:tcBorders>
            <w:shd w:val="clear" w:color="auto" w:fill="auto"/>
            <w:vAlign w:val="center"/>
          </w:tcPr>
          <w:p w14:paraId="5A07759B"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6B379645"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4E8CC289"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090FEA26"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42966841"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1F2A6526" w14:textId="77777777" w:rsidR="00D6518E" w:rsidRPr="00D41D05" w:rsidRDefault="00D6518E" w:rsidP="00D41D05">
            <w:pPr>
              <w:widowControl w:val="0"/>
              <w:jc w:val="center"/>
              <w:rPr>
                <w:sz w:val="22"/>
                <w:szCs w:val="24"/>
              </w:rPr>
            </w:pPr>
            <w:r w:rsidRPr="00D41D05">
              <w:rPr>
                <w:b/>
                <w:color w:val="283592"/>
                <w:sz w:val="22"/>
              </w:rPr>
              <w:t>-</w:t>
            </w:r>
          </w:p>
        </w:tc>
        <w:tc>
          <w:tcPr>
            <w:tcW w:w="716" w:type="dxa"/>
            <w:tcBorders>
              <w:top w:val="single" w:sz="4" w:space="0" w:color="000000"/>
              <w:left w:val="single" w:sz="4" w:space="0" w:color="000000"/>
              <w:bottom w:val="single" w:sz="4" w:space="0" w:color="000000"/>
            </w:tcBorders>
            <w:shd w:val="clear" w:color="auto" w:fill="auto"/>
            <w:vAlign w:val="center"/>
          </w:tcPr>
          <w:p w14:paraId="38772CFC" w14:textId="77777777" w:rsidR="00D6518E" w:rsidRPr="00D41D05" w:rsidRDefault="00D6518E" w:rsidP="00D41D05">
            <w:pPr>
              <w:widowControl w:val="0"/>
              <w:jc w:val="center"/>
              <w:rPr>
                <w:sz w:val="22"/>
                <w:szCs w:val="24"/>
              </w:rPr>
            </w:pPr>
            <w:r w:rsidRPr="00D41D05">
              <w:rPr>
                <w:b/>
                <w:color w:val="283592"/>
                <w:sz w:val="22"/>
              </w:rPr>
              <w:t>-</w:t>
            </w:r>
          </w:p>
        </w:tc>
        <w:tc>
          <w:tcPr>
            <w:tcW w:w="740" w:type="dxa"/>
            <w:tcBorders>
              <w:top w:val="single" w:sz="4" w:space="0" w:color="000000"/>
              <w:left w:val="single" w:sz="4" w:space="0" w:color="000000"/>
              <w:bottom w:val="single" w:sz="4" w:space="0" w:color="000000"/>
            </w:tcBorders>
            <w:shd w:val="clear" w:color="auto" w:fill="auto"/>
            <w:vAlign w:val="center"/>
          </w:tcPr>
          <w:p w14:paraId="4F0592A4"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3D78847"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E93D872" w14:textId="77777777" w:rsidR="00D6518E" w:rsidRPr="00D41D05" w:rsidRDefault="00D6518E" w:rsidP="00D41D05">
            <w:pPr>
              <w:widowControl w:val="0"/>
              <w:snapToGrid w:val="0"/>
              <w:jc w:val="center"/>
              <w:rPr>
                <w:sz w:val="22"/>
                <w:szCs w:val="24"/>
                <w:lang w:eastAsia="en-IN"/>
              </w:rPr>
            </w:pPr>
            <w:r w:rsidRPr="00D41D05">
              <w:rPr>
                <w:b/>
                <w:color w:val="283592"/>
                <w:sz w:val="22"/>
              </w:rPr>
              <w:t>-</w:t>
            </w:r>
          </w:p>
        </w:tc>
      </w:tr>
      <w:tr w:rsidR="00D6518E" w:rsidRPr="00D41D05" w14:paraId="2BA4DF9F"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5F1A650" w14:textId="77777777" w:rsidR="00D6518E" w:rsidRPr="00D41D05" w:rsidRDefault="00D6518E" w:rsidP="00D41D05">
            <w:pPr>
              <w:widowControl w:val="0"/>
              <w:snapToGrid w:val="0"/>
              <w:jc w:val="center"/>
              <w:rPr>
                <w:b/>
                <w:bCs/>
                <w:caps/>
                <w:sz w:val="22"/>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12862415" w14:textId="77777777" w:rsidR="00D6518E" w:rsidRPr="00D41D05" w:rsidRDefault="00D6518E" w:rsidP="00D41D05">
            <w:pPr>
              <w:widowControl w:val="0"/>
              <w:jc w:val="center"/>
              <w:rPr>
                <w:b/>
                <w:bCs/>
                <w:caps/>
                <w:sz w:val="22"/>
                <w:szCs w:val="24"/>
              </w:rPr>
            </w:pPr>
            <w:r w:rsidRPr="00D41D05">
              <w:rPr>
                <w:b/>
                <w:bCs/>
                <w:caps/>
                <w:sz w:val="22"/>
                <w:szCs w:val="24"/>
              </w:rPr>
              <w:t>CO3</w:t>
            </w:r>
          </w:p>
        </w:tc>
        <w:tc>
          <w:tcPr>
            <w:tcW w:w="557" w:type="dxa"/>
            <w:tcBorders>
              <w:top w:val="single" w:sz="4" w:space="0" w:color="000000"/>
              <w:left w:val="single" w:sz="4" w:space="0" w:color="000000"/>
              <w:bottom w:val="single" w:sz="4" w:space="0" w:color="000000"/>
            </w:tcBorders>
            <w:shd w:val="clear" w:color="auto" w:fill="auto"/>
            <w:vAlign w:val="center"/>
          </w:tcPr>
          <w:p w14:paraId="3F22E503" w14:textId="2AEC2241" w:rsidR="00D6518E" w:rsidRPr="00D41D05" w:rsidRDefault="00D6518E" w:rsidP="00D41D05">
            <w:pPr>
              <w:widowControl w:val="0"/>
              <w:jc w:val="center"/>
              <w:rPr>
                <w:sz w:val="22"/>
                <w:szCs w:val="24"/>
                <w:lang w:eastAsia="en-IN"/>
              </w:rPr>
            </w:pPr>
            <w:r w:rsidRPr="00D41D05">
              <w:rPr>
                <w:sz w:val="22"/>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38B88473" w14:textId="2F808BE1" w:rsidR="00D6518E" w:rsidRPr="00D41D05" w:rsidRDefault="00D6518E" w:rsidP="00D41D05">
            <w:pPr>
              <w:widowControl w:val="0"/>
              <w:jc w:val="center"/>
              <w:rPr>
                <w:sz w:val="22"/>
                <w:szCs w:val="24"/>
                <w:lang w:eastAsia="en-IN"/>
              </w:rPr>
            </w:pPr>
            <w:r w:rsidRPr="00D41D05">
              <w:rPr>
                <w:sz w:val="22"/>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19BDF9E2" w14:textId="77777777" w:rsidR="00D6518E" w:rsidRPr="00D41D05" w:rsidRDefault="00D6518E" w:rsidP="00D41D05">
            <w:pPr>
              <w:widowControl w:val="0"/>
              <w:snapToGrid w:val="0"/>
              <w:jc w:val="center"/>
              <w:rPr>
                <w:sz w:val="22"/>
                <w:szCs w:val="24"/>
                <w:lang w:eastAsia="en-IN"/>
              </w:rPr>
            </w:pPr>
            <w:r w:rsidRPr="00D41D05">
              <w:rPr>
                <w:b/>
                <w:color w:val="283592"/>
                <w:sz w:val="22"/>
              </w:rPr>
              <w:t>-</w:t>
            </w:r>
          </w:p>
        </w:tc>
        <w:tc>
          <w:tcPr>
            <w:tcW w:w="563" w:type="dxa"/>
            <w:tcBorders>
              <w:top w:val="single" w:sz="4" w:space="0" w:color="000000"/>
              <w:left w:val="single" w:sz="4" w:space="0" w:color="000000"/>
              <w:bottom w:val="single" w:sz="4" w:space="0" w:color="000000"/>
            </w:tcBorders>
            <w:shd w:val="clear" w:color="auto" w:fill="auto"/>
            <w:vAlign w:val="center"/>
          </w:tcPr>
          <w:p w14:paraId="28281F3B"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2642E2E4"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6F07111A"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7D280F33"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04DC0201"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07459830" w14:textId="77777777" w:rsidR="00D6518E" w:rsidRPr="00D41D05" w:rsidRDefault="00D6518E" w:rsidP="00D41D05">
            <w:pPr>
              <w:widowControl w:val="0"/>
              <w:jc w:val="center"/>
              <w:rPr>
                <w:sz w:val="22"/>
                <w:szCs w:val="24"/>
              </w:rPr>
            </w:pPr>
            <w:r w:rsidRPr="00D41D05">
              <w:rPr>
                <w:b/>
                <w:color w:val="283592"/>
                <w:sz w:val="22"/>
              </w:rPr>
              <w:t>-</w:t>
            </w:r>
          </w:p>
        </w:tc>
        <w:tc>
          <w:tcPr>
            <w:tcW w:w="716" w:type="dxa"/>
            <w:tcBorders>
              <w:top w:val="single" w:sz="4" w:space="0" w:color="000000"/>
              <w:left w:val="single" w:sz="4" w:space="0" w:color="000000"/>
              <w:bottom w:val="single" w:sz="4" w:space="0" w:color="000000"/>
            </w:tcBorders>
            <w:shd w:val="clear" w:color="auto" w:fill="auto"/>
            <w:vAlign w:val="center"/>
          </w:tcPr>
          <w:p w14:paraId="13EC2948" w14:textId="77777777" w:rsidR="00D6518E" w:rsidRPr="00D41D05" w:rsidRDefault="00D6518E" w:rsidP="00D41D05">
            <w:pPr>
              <w:widowControl w:val="0"/>
              <w:jc w:val="center"/>
              <w:rPr>
                <w:sz w:val="22"/>
                <w:szCs w:val="24"/>
              </w:rPr>
            </w:pPr>
            <w:r w:rsidRPr="00D41D05">
              <w:rPr>
                <w:b/>
                <w:color w:val="283592"/>
                <w:sz w:val="22"/>
              </w:rPr>
              <w:t>-</w:t>
            </w:r>
          </w:p>
        </w:tc>
        <w:tc>
          <w:tcPr>
            <w:tcW w:w="740" w:type="dxa"/>
            <w:tcBorders>
              <w:top w:val="single" w:sz="4" w:space="0" w:color="000000"/>
              <w:left w:val="single" w:sz="4" w:space="0" w:color="000000"/>
              <w:bottom w:val="single" w:sz="4" w:space="0" w:color="000000"/>
            </w:tcBorders>
            <w:shd w:val="clear" w:color="auto" w:fill="auto"/>
            <w:vAlign w:val="center"/>
          </w:tcPr>
          <w:p w14:paraId="65F85957"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3884290"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D6E4DA1" w14:textId="77777777" w:rsidR="00D6518E" w:rsidRPr="00D41D05" w:rsidRDefault="00D6518E" w:rsidP="00D41D05">
            <w:pPr>
              <w:widowControl w:val="0"/>
              <w:snapToGrid w:val="0"/>
              <w:jc w:val="center"/>
              <w:rPr>
                <w:sz w:val="22"/>
                <w:szCs w:val="24"/>
                <w:lang w:eastAsia="en-IN"/>
              </w:rPr>
            </w:pPr>
            <w:r w:rsidRPr="00D41D05">
              <w:rPr>
                <w:b/>
                <w:color w:val="283592"/>
                <w:sz w:val="22"/>
              </w:rPr>
              <w:t>-</w:t>
            </w:r>
          </w:p>
        </w:tc>
      </w:tr>
      <w:tr w:rsidR="00D6518E" w:rsidRPr="00D41D05" w14:paraId="1C23ADF1"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6F23B133" w14:textId="77777777" w:rsidR="00D6518E" w:rsidRPr="00D41D05" w:rsidRDefault="00D6518E" w:rsidP="00D41D05">
            <w:pPr>
              <w:widowControl w:val="0"/>
              <w:snapToGrid w:val="0"/>
              <w:jc w:val="center"/>
              <w:rPr>
                <w:b/>
                <w:bCs/>
                <w:caps/>
                <w:sz w:val="22"/>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4751D495" w14:textId="77777777" w:rsidR="00D6518E" w:rsidRPr="00D41D05" w:rsidRDefault="00D6518E" w:rsidP="00D41D05">
            <w:pPr>
              <w:widowControl w:val="0"/>
              <w:jc w:val="center"/>
              <w:rPr>
                <w:b/>
                <w:bCs/>
                <w:caps/>
                <w:sz w:val="22"/>
                <w:szCs w:val="24"/>
              </w:rPr>
            </w:pPr>
            <w:r w:rsidRPr="00D41D05">
              <w:rPr>
                <w:b/>
                <w:bCs/>
                <w:caps/>
                <w:sz w:val="22"/>
                <w:szCs w:val="24"/>
              </w:rPr>
              <w:t>CO4</w:t>
            </w:r>
          </w:p>
        </w:tc>
        <w:tc>
          <w:tcPr>
            <w:tcW w:w="557" w:type="dxa"/>
            <w:tcBorders>
              <w:top w:val="single" w:sz="4" w:space="0" w:color="000000"/>
              <w:left w:val="single" w:sz="4" w:space="0" w:color="000000"/>
              <w:bottom w:val="single" w:sz="4" w:space="0" w:color="000000"/>
            </w:tcBorders>
            <w:shd w:val="clear" w:color="auto" w:fill="auto"/>
            <w:vAlign w:val="center"/>
          </w:tcPr>
          <w:p w14:paraId="29553711" w14:textId="4ABE3F58" w:rsidR="00D6518E" w:rsidRPr="00D41D05" w:rsidRDefault="00D6518E" w:rsidP="00D41D05">
            <w:pPr>
              <w:widowControl w:val="0"/>
              <w:jc w:val="center"/>
              <w:rPr>
                <w:sz w:val="22"/>
                <w:szCs w:val="24"/>
                <w:lang w:eastAsia="en-IN"/>
              </w:rPr>
            </w:pPr>
            <w:r w:rsidRPr="00D41D05">
              <w:rPr>
                <w:sz w:val="22"/>
                <w:szCs w:val="24"/>
              </w:rPr>
              <w:t>2</w:t>
            </w:r>
          </w:p>
        </w:tc>
        <w:tc>
          <w:tcPr>
            <w:tcW w:w="563" w:type="dxa"/>
            <w:tcBorders>
              <w:top w:val="single" w:sz="4" w:space="0" w:color="000000"/>
              <w:left w:val="single" w:sz="4" w:space="0" w:color="000000"/>
              <w:bottom w:val="single" w:sz="4" w:space="0" w:color="000000"/>
            </w:tcBorders>
            <w:shd w:val="clear" w:color="auto" w:fill="auto"/>
            <w:vAlign w:val="center"/>
          </w:tcPr>
          <w:p w14:paraId="452E3FF9" w14:textId="7704856B" w:rsidR="00D6518E" w:rsidRPr="00D41D05" w:rsidRDefault="00D6518E" w:rsidP="00D41D05">
            <w:pPr>
              <w:widowControl w:val="0"/>
              <w:jc w:val="center"/>
              <w:rPr>
                <w:sz w:val="22"/>
                <w:szCs w:val="24"/>
                <w:lang w:eastAsia="en-IN"/>
              </w:rPr>
            </w:pPr>
            <w:r w:rsidRPr="00D41D05">
              <w:rPr>
                <w:sz w:val="22"/>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1A590129" w14:textId="77777777" w:rsidR="00D6518E" w:rsidRPr="00D41D05" w:rsidRDefault="00D6518E" w:rsidP="00D41D05">
            <w:pPr>
              <w:widowControl w:val="0"/>
              <w:snapToGrid w:val="0"/>
              <w:jc w:val="center"/>
              <w:rPr>
                <w:sz w:val="22"/>
                <w:szCs w:val="24"/>
                <w:lang w:eastAsia="en-IN"/>
              </w:rPr>
            </w:pPr>
            <w:r w:rsidRPr="00D41D05">
              <w:rPr>
                <w:b/>
                <w:color w:val="283592"/>
                <w:sz w:val="22"/>
              </w:rPr>
              <w:t>-</w:t>
            </w:r>
          </w:p>
        </w:tc>
        <w:tc>
          <w:tcPr>
            <w:tcW w:w="563" w:type="dxa"/>
            <w:tcBorders>
              <w:top w:val="single" w:sz="4" w:space="0" w:color="000000"/>
              <w:left w:val="single" w:sz="4" w:space="0" w:color="000000"/>
              <w:bottom w:val="single" w:sz="4" w:space="0" w:color="000000"/>
            </w:tcBorders>
            <w:shd w:val="clear" w:color="auto" w:fill="auto"/>
            <w:vAlign w:val="center"/>
          </w:tcPr>
          <w:p w14:paraId="638E433B"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63B61742"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5BA71D3C"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351973F8"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2C82BD86"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2EAD7BA6" w14:textId="77777777" w:rsidR="00D6518E" w:rsidRPr="00D41D05" w:rsidRDefault="00D6518E" w:rsidP="00D41D05">
            <w:pPr>
              <w:widowControl w:val="0"/>
              <w:jc w:val="center"/>
              <w:rPr>
                <w:sz w:val="22"/>
                <w:szCs w:val="24"/>
              </w:rPr>
            </w:pPr>
            <w:r w:rsidRPr="00D41D05">
              <w:rPr>
                <w:b/>
                <w:color w:val="283592"/>
                <w:sz w:val="22"/>
              </w:rPr>
              <w:t>-</w:t>
            </w:r>
          </w:p>
        </w:tc>
        <w:tc>
          <w:tcPr>
            <w:tcW w:w="716" w:type="dxa"/>
            <w:tcBorders>
              <w:top w:val="single" w:sz="4" w:space="0" w:color="000000"/>
              <w:left w:val="single" w:sz="4" w:space="0" w:color="000000"/>
              <w:bottom w:val="single" w:sz="4" w:space="0" w:color="000000"/>
            </w:tcBorders>
            <w:shd w:val="clear" w:color="auto" w:fill="auto"/>
            <w:vAlign w:val="center"/>
          </w:tcPr>
          <w:p w14:paraId="506D4B19" w14:textId="77777777" w:rsidR="00D6518E" w:rsidRPr="00D41D05" w:rsidRDefault="00D6518E" w:rsidP="00D41D05">
            <w:pPr>
              <w:widowControl w:val="0"/>
              <w:jc w:val="center"/>
              <w:rPr>
                <w:sz w:val="22"/>
                <w:szCs w:val="24"/>
              </w:rPr>
            </w:pPr>
            <w:r w:rsidRPr="00D41D05">
              <w:rPr>
                <w:b/>
                <w:color w:val="283592"/>
                <w:sz w:val="22"/>
              </w:rPr>
              <w:t>-</w:t>
            </w:r>
          </w:p>
        </w:tc>
        <w:tc>
          <w:tcPr>
            <w:tcW w:w="740" w:type="dxa"/>
            <w:tcBorders>
              <w:top w:val="single" w:sz="4" w:space="0" w:color="000000"/>
              <w:left w:val="single" w:sz="4" w:space="0" w:color="000000"/>
              <w:bottom w:val="single" w:sz="4" w:space="0" w:color="000000"/>
            </w:tcBorders>
            <w:shd w:val="clear" w:color="auto" w:fill="auto"/>
            <w:vAlign w:val="center"/>
          </w:tcPr>
          <w:p w14:paraId="0BE6D5FA"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31AB8DC5"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D6A9004" w14:textId="77777777" w:rsidR="00D6518E" w:rsidRPr="00D41D05" w:rsidRDefault="00D6518E" w:rsidP="00D41D05">
            <w:pPr>
              <w:widowControl w:val="0"/>
              <w:snapToGrid w:val="0"/>
              <w:jc w:val="center"/>
              <w:rPr>
                <w:sz w:val="22"/>
                <w:szCs w:val="24"/>
                <w:lang w:eastAsia="en-IN"/>
              </w:rPr>
            </w:pPr>
            <w:r w:rsidRPr="00D41D05">
              <w:rPr>
                <w:b/>
                <w:color w:val="283592"/>
                <w:sz w:val="22"/>
              </w:rPr>
              <w:t>-</w:t>
            </w:r>
          </w:p>
        </w:tc>
      </w:tr>
      <w:tr w:rsidR="00D6518E" w:rsidRPr="00D41D05" w14:paraId="5492899E"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1FD4AAC7" w14:textId="77777777" w:rsidR="00D6518E" w:rsidRPr="00D41D05" w:rsidRDefault="00D6518E" w:rsidP="00D41D05">
            <w:pPr>
              <w:widowControl w:val="0"/>
              <w:snapToGrid w:val="0"/>
              <w:jc w:val="center"/>
              <w:rPr>
                <w:b/>
                <w:bCs/>
                <w:caps/>
                <w:sz w:val="22"/>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3CA85EEC" w14:textId="77777777" w:rsidR="00D6518E" w:rsidRPr="00D41D05" w:rsidRDefault="00D6518E" w:rsidP="00D41D05">
            <w:pPr>
              <w:widowControl w:val="0"/>
              <w:jc w:val="center"/>
              <w:rPr>
                <w:b/>
                <w:bCs/>
                <w:caps/>
                <w:sz w:val="22"/>
                <w:szCs w:val="24"/>
              </w:rPr>
            </w:pPr>
            <w:r w:rsidRPr="00D41D05">
              <w:rPr>
                <w:b/>
                <w:bCs/>
                <w:caps/>
                <w:sz w:val="22"/>
                <w:szCs w:val="24"/>
              </w:rPr>
              <w:t>CO5</w:t>
            </w:r>
          </w:p>
        </w:tc>
        <w:tc>
          <w:tcPr>
            <w:tcW w:w="557" w:type="dxa"/>
            <w:tcBorders>
              <w:top w:val="single" w:sz="4" w:space="0" w:color="000000"/>
              <w:left w:val="single" w:sz="4" w:space="0" w:color="000000"/>
              <w:bottom w:val="single" w:sz="4" w:space="0" w:color="000000"/>
            </w:tcBorders>
            <w:shd w:val="clear" w:color="auto" w:fill="auto"/>
            <w:vAlign w:val="center"/>
          </w:tcPr>
          <w:p w14:paraId="224E5A47" w14:textId="46A6E88C" w:rsidR="00D6518E" w:rsidRPr="00D41D05" w:rsidRDefault="00D6518E" w:rsidP="00D41D05">
            <w:pPr>
              <w:widowControl w:val="0"/>
              <w:jc w:val="center"/>
              <w:rPr>
                <w:sz w:val="22"/>
                <w:szCs w:val="24"/>
                <w:lang w:eastAsia="en-IN"/>
              </w:rPr>
            </w:pPr>
            <w:r w:rsidRPr="00D41D05">
              <w:rPr>
                <w:sz w:val="22"/>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32EA27C4" w14:textId="468B6D35" w:rsidR="00D6518E" w:rsidRPr="00D41D05" w:rsidRDefault="00D6518E" w:rsidP="00D41D05">
            <w:pPr>
              <w:widowControl w:val="0"/>
              <w:snapToGrid w:val="0"/>
              <w:jc w:val="center"/>
              <w:rPr>
                <w:sz w:val="22"/>
                <w:szCs w:val="24"/>
                <w:lang w:eastAsia="en-IN"/>
              </w:rPr>
            </w:pPr>
            <w:r w:rsidRPr="00D41D05">
              <w:rPr>
                <w:sz w:val="22"/>
                <w:szCs w:val="24"/>
              </w:rPr>
              <w:t>3</w:t>
            </w:r>
          </w:p>
        </w:tc>
        <w:tc>
          <w:tcPr>
            <w:tcW w:w="558" w:type="dxa"/>
            <w:tcBorders>
              <w:top w:val="single" w:sz="4" w:space="0" w:color="000000"/>
              <w:left w:val="single" w:sz="4" w:space="0" w:color="000000"/>
              <w:bottom w:val="single" w:sz="4" w:space="0" w:color="000000"/>
            </w:tcBorders>
            <w:shd w:val="clear" w:color="auto" w:fill="auto"/>
            <w:vAlign w:val="center"/>
          </w:tcPr>
          <w:p w14:paraId="5C04591A"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3" w:type="dxa"/>
            <w:tcBorders>
              <w:top w:val="single" w:sz="4" w:space="0" w:color="000000"/>
              <w:left w:val="single" w:sz="4" w:space="0" w:color="000000"/>
              <w:bottom w:val="single" w:sz="4" w:space="0" w:color="000000"/>
            </w:tcBorders>
            <w:shd w:val="clear" w:color="auto" w:fill="auto"/>
            <w:vAlign w:val="center"/>
          </w:tcPr>
          <w:p w14:paraId="2DDB1E8D"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4A2FD479"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27F70A36"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4B4F94CE"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64" w:type="dxa"/>
            <w:tcBorders>
              <w:top w:val="single" w:sz="4" w:space="0" w:color="000000"/>
              <w:left w:val="single" w:sz="4" w:space="0" w:color="000000"/>
              <w:bottom w:val="single" w:sz="4" w:space="0" w:color="000000"/>
            </w:tcBorders>
            <w:shd w:val="clear" w:color="auto" w:fill="auto"/>
            <w:vAlign w:val="center"/>
          </w:tcPr>
          <w:p w14:paraId="470C7ED9" w14:textId="77777777" w:rsidR="00D6518E" w:rsidRPr="00D41D05" w:rsidRDefault="00D6518E" w:rsidP="00D41D05">
            <w:pPr>
              <w:widowControl w:val="0"/>
              <w:snapToGrid w:val="0"/>
              <w:jc w:val="center"/>
              <w:rPr>
                <w:sz w:val="22"/>
                <w:szCs w:val="24"/>
              </w:rPr>
            </w:pPr>
            <w:r w:rsidRPr="00D41D05">
              <w:rPr>
                <w:b/>
                <w:color w:val="283592"/>
                <w:sz w:val="22"/>
              </w:rPr>
              <w:t>-</w:t>
            </w:r>
          </w:p>
        </w:tc>
        <w:tc>
          <w:tcPr>
            <w:tcW w:w="557" w:type="dxa"/>
            <w:tcBorders>
              <w:top w:val="single" w:sz="4" w:space="0" w:color="000000"/>
              <w:left w:val="single" w:sz="4" w:space="0" w:color="000000"/>
              <w:bottom w:val="single" w:sz="4" w:space="0" w:color="000000"/>
            </w:tcBorders>
            <w:shd w:val="clear" w:color="auto" w:fill="auto"/>
            <w:vAlign w:val="center"/>
          </w:tcPr>
          <w:p w14:paraId="456B26C5" w14:textId="77777777" w:rsidR="00D6518E" w:rsidRPr="00D41D05" w:rsidRDefault="00D6518E" w:rsidP="00D41D05">
            <w:pPr>
              <w:widowControl w:val="0"/>
              <w:jc w:val="center"/>
              <w:rPr>
                <w:sz w:val="22"/>
                <w:szCs w:val="24"/>
              </w:rPr>
            </w:pPr>
            <w:r w:rsidRPr="00D41D05">
              <w:rPr>
                <w:b/>
                <w:color w:val="283592"/>
                <w:sz w:val="22"/>
              </w:rPr>
              <w:t>-</w:t>
            </w:r>
          </w:p>
        </w:tc>
        <w:tc>
          <w:tcPr>
            <w:tcW w:w="716" w:type="dxa"/>
            <w:tcBorders>
              <w:top w:val="single" w:sz="4" w:space="0" w:color="000000"/>
              <w:left w:val="single" w:sz="4" w:space="0" w:color="000000"/>
              <w:bottom w:val="single" w:sz="4" w:space="0" w:color="000000"/>
            </w:tcBorders>
            <w:shd w:val="clear" w:color="auto" w:fill="auto"/>
            <w:vAlign w:val="center"/>
          </w:tcPr>
          <w:p w14:paraId="3ABB2889" w14:textId="77777777" w:rsidR="00D6518E" w:rsidRPr="00D41D05" w:rsidRDefault="00D6518E" w:rsidP="00D41D05">
            <w:pPr>
              <w:widowControl w:val="0"/>
              <w:jc w:val="center"/>
              <w:rPr>
                <w:sz w:val="22"/>
                <w:szCs w:val="24"/>
              </w:rPr>
            </w:pPr>
            <w:r w:rsidRPr="00D41D05">
              <w:rPr>
                <w:b/>
                <w:color w:val="283592"/>
                <w:sz w:val="22"/>
              </w:rPr>
              <w:t>-</w:t>
            </w:r>
          </w:p>
        </w:tc>
        <w:tc>
          <w:tcPr>
            <w:tcW w:w="740" w:type="dxa"/>
            <w:tcBorders>
              <w:top w:val="single" w:sz="4" w:space="0" w:color="000000"/>
              <w:left w:val="single" w:sz="4" w:space="0" w:color="000000"/>
              <w:bottom w:val="single" w:sz="4" w:space="0" w:color="000000"/>
            </w:tcBorders>
            <w:shd w:val="clear" w:color="auto" w:fill="auto"/>
            <w:vAlign w:val="center"/>
          </w:tcPr>
          <w:p w14:paraId="390EE8DC"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C0818A4" w14:textId="77777777" w:rsidR="00D6518E" w:rsidRPr="00D41D05" w:rsidRDefault="00D6518E" w:rsidP="00D41D05">
            <w:pPr>
              <w:widowControl w:val="0"/>
              <w:jc w:val="center"/>
              <w:rPr>
                <w:sz w:val="22"/>
                <w:szCs w:val="24"/>
                <w:lang w:eastAsia="en-IN"/>
              </w:rPr>
            </w:pPr>
            <w:r w:rsidRPr="00D41D05">
              <w:rPr>
                <w:b/>
                <w:color w:val="283592"/>
                <w:sz w:val="2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DA60174" w14:textId="77777777" w:rsidR="00D6518E" w:rsidRPr="00D41D05" w:rsidRDefault="00D6518E" w:rsidP="00D41D05">
            <w:pPr>
              <w:widowControl w:val="0"/>
              <w:snapToGrid w:val="0"/>
              <w:jc w:val="center"/>
              <w:rPr>
                <w:sz w:val="22"/>
                <w:szCs w:val="24"/>
                <w:lang w:eastAsia="en-IN"/>
              </w:rPr>
            </w:pPr>
            <w:r w:rsidRPr="00D41D05">
              <w:rPr>
                <w:b/>
                <w:color w:val="283592"/>
                <w:sz w:val="22"/>
              </w:rPr>
              <w:t>-</w:t>
            </w:r>
          </w:p>
        </w:tc>
      </w:tr>
    </w:tbl>
    <w:p w14:paraId="0449761D" w14:textId="77777777" w:rsidR="002C17BA" w:rsidRDefault="002C17BA" w:rsidP="002C17BA">
      <w:pPr>
        <w:rPr>
          <w:sz w:val="24"/>
          <w:szCs w:val="24"/>
        </w:rPr>
      </w:pPr>
    </w:p>
    <w:p w14:paraId="00DDB75B" w14:textId="77777777" w:rsidR="002C17BA" w:rsidRDefault="002C17BA" w:rsidP="00F919CF">
      <w:pPr>
        <w:rPr>
          <w:sz w:val="24"/>
          <w:szCs w:val="24"/>
        </w:rPr>
      </w:pPr>
    </w:p>
    <w:sectPr w:rsidR="002C17BA" w:rsidSect="001F74A4">
      <w:pgSz w:w="11906" w:h="16838"/>
      <w:pgMar w:top="993" w:right="1440" w:bottom="1276"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9B13E" w14:textId="77777777" w:rsidR="001444D9" w:rsidRDefault="001444D9" w:rsidP="004F74BB">
      <w:r>
        <w:separator/>
      </w:r>
    </w:p>
  </w:endnote>
  <w:endnote w:type="continuationSeparator" w:id="0">
    <w:p w14:paraId="167FE633" w14:textId="77777777" w:rsidR="001444D9" w:rsidRDefault="001444D9" w:rsidP="004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65DB9" w14:textId="77777777" w:rsidR="001444D9" w:rsidRDefault="001444D9" w:rsidP="004F74BB">
      <w:r>
        <w:separator/>
      </w:r>
    </w:p>
  </w:footnote>
  <w:footnote w:type="continuationSeparator" w:id="0">
    <w:p w14:paraId="656C54F4" w14:textId="77777777" w:rsidR="001444D9" w:rsidRDefault="001444D9" w:rsidP="004F7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F96"/>
    <w:multiLevelType w:val="multilevel"/>
    <w:tmpl w:val="5DC83AC4"/>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
    <w:nsid w:val="14790BB3"/>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1B2B7555"/>
    <w:multiLevelType w:val="multilevel"/>
    <w:tmpl w:val="FB48A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C0B1911"/>
    <w:multiLevelType w:val="multilevel"/>
    <w:tmpl w:val="AE301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5361EB"/>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5">
    <w:nsid w:val="25A6115D"/>
    <w:multiLevelType w:val="hybridMultilevel"/>
    <w:tmpl w:val="833AABA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341F505B"/>
    <w:multiLevelType w:val="multilevel"/>
    <w:tmpl w:val="FAA2C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8D33CAB"/>
    <w:multiLevelType w:val="hybridMultilevel"/>
    <w:tmpl w:val="4CD87C1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49034196"/>
    <w:multiLevelType w:val="hybridMultilevel"/>
    <w:tmpl w:val="A9C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24BBF"/>
    <w:multiLevelType w:val="hybridMultilevel"/>
    <w:tmpl w:val="6950A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360922"/>
    <w:multiLevelType w:val="multilevel"/>
    <w:tmpl w:val="329AC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A7874D3"/>
    <w:multiLevelType w:val="hybridMultilevel"/>
    <w:tmpl w:val="0D8C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0565F3"/>
    <w:multiLevelType w:val="multilevel"/>
    <w:tmpl w:val="E26E13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nsid w:val="5DDD2594"/>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14">
    <w:nsid w:val="675C114E"/>
    <w:multiLevelType w:val="multilevel"/>
    <w:tmpl w:val="0DA02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14152E"/>
    <w:multiLevelType w:val="hybridMultilevel"/>
    <w:tmpl w:val="8F706630"/>
    <w:lvl w:ilvl="0" w:tplc="A7249442">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D312AB"/>
    <w:multiLevelType w:val="multilevel"/>
    <w:tmpl w:val="AA0C1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3"/>
  </w:num>
  <w:num w:numId="4">
    <w:abstractNumId w:val="2"/>
  </w:num>
  <w:num w:numId="5">
    <w:abstractNumId w:val="13"/>
  </w:num>
  <w:num w:numId="6">
    <w:abstractNumId w:val="7"/>
  </w:num>
  <w:num w:numId="7">
    <w:abstractNumId w:val="5"/>
  </w:num>
  <w:num w:numId="8">
    <w:abstractNumId w:val="11"/>
  </w:num>
  <w:num w:numId="9">
    <w:abstractNumId w:val="10"/>
  </w:num>
  <w:num w:numId="10">
    <w:abstractNumId w:val="9"/>
  </w:num>
  <w:num w:numId="11">
    <w:abstractNumId w:val="12"/>
  </w:num>
  <w:num w:numId="12">
    <w:abstractNumId w:val="16"/>
  </w:num>
  <w:num w:numId="13">
    <w:abstractNumId w:val="0"/>
  </w:num>
  <w:num w:numId="14">
    <w:abstractNumId w:val="14"/>
  </w:num>
  <w:num w:numId="15">
    <w:abstractNumId w:val="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94"/>
    <w:rsid w:val="00005AD4"/>
    <w:rsid w:val="00013102"/>
    <w:rsid w:val="000238F1"/>
    <w:rsid w:val="000A06CE"/>
    <w:rsid w:val="000A34F4"/>
    <w:rsid w:val="000B013C"/>
    <w:rsid w:val="000D3A58"/>
    <w:rsid w:val="000E52B0"/>
    <w:rsid w:val="000F661B"/>
    <w:rsid w:val="00140205"/>
    <w:rsid w:val="001444D9"/>
    <w:rsid w:val="00181346"/>
    <w:rsid w:val="001C56F8"/>
    <w:rsid w:val="001D46AC"/>
    <w:rsid w:val="001D5F63"/>
    <w:rsid w:val="001F2893"/>
    <w:rsid w:val="001F74A4"/>
    <w:rsid w:val="002322E8"/>
    <w:rsid w:val="002404D6"/>
    <w:rsid w:val="00245A57"/>
    <w:rsid w:val="00254411"/>
    <w:rsid w:val="002629E2"/>
    <w:rsid w:val="00262C96"/>
    <w:rsid w:val="00273544"/>
    <w:rsid w:val="002A2008"/>
    <w:rsid w:val="002C17BA"/>
    <w:rsid w:val="002F7D14"/>
    <w:rsid w:val="00303DDB"/>
    <w:rsid w:val="003709B2"/>
    <w:rsid w:val="0037323A"/>
    <w:rsid w:val="00386BEB"/>
    <w:rsid w:val="003D2AFA"/>
    <w:rsid w:val="00420857"/>
    <w:rsid w:val="00430A7F"/>
    <w:rsid w:val="00431624"/>
    <w:rsid w:val="00457AF6"/>
    <w:rsid w:val="004619D4"/>
    <w:rsid w:val="00464FFB"/>
    <w:rsid w:val="00497794"/>
    <w:rsid w:val="004B19F4"/>
    <w:rsid w:val="004B5623"/>
    <w:rsid w:val="004B62DE"/>
    <w:rsid w:val="004D5B9D"/>
    <w:rsid w:val="004D68EA"/>
    <w:rsid w:val="004F74BB"/>
    <w:rsid w:val="0050224E"/>
    <w:rsid w:val="005151FE"/>
    <w:rsid w:val="00527D56"/>
    <w:rsid w:val="005451A6"/>
    <w:rsid w:val="005628F5"/>
    <w:rsid w:val="00572352"/>
    <w:rsid w:val="005A24D2"/>
    <w:rsid w:val="005D5567"/>
    <w:rsid w:val="00620656"/>
    <w:rsid w:val="00623231"/>
    <w:rsid w:val="00640227"/>
    <w:rsid w:val="00643C4C"/>
    <w:rsid w:val="00650FAB"/>
    <w:rsid w:val="00651120"/>
    <w:rsid w:val="0065236D"/>
    <w:rsid w:val="00663E56"/>
    <w:rsid w:val="00695641"/>
    <w:rsid w:val="00696236"/>
    <w:rsid w:val="006C5562"/>
    <w:rsid w:val="006F1B60"/>
    <w:rsid w:val="00730A21"/>
    <w:rsid w:val="00783737"/>
    <w:rsid w:val="007B1F1C"/>
    <w:rsid w:val="007D6900"/>
    <w:rsid w:val="007F64F3"/>
    <w:rsid w:val="007F7A84"/>
    <w:rsid w:val="00800C94"/>
    <w:rsid w:val="00841A8E"/>
    <w:rsid w:val="00847945"/>
    <w:rsid w:val="00852880"/>
    <w:rsid w:val="00854E29"/>
    <w:rsid w:val="00867139"/>
    <w:rsid w:val="00894310"/>
    <w:rsid w:val="008A27A2"/>
    <w:rsid w:val="008D4C25"/>
    <w:rsid w:val="00906BD8"/>
    <w:rsid w:val="0092506A"/>
    <w:rsid w:val="009376EB"/>
    <w:rsid w:val="00954F38"/>
    <w:rsid w:val="00967CB3"/>
    <w:rsid w:val="009A3526"/>
    <w:rsid w:val="009B652B"/>
    <w:rsid w:val="009D191A"/>
    <w:rsid w:val="009D2774"/>
    <w:rsid w:val="00A0093F"/>
    <w:rsid w:val="00A11C8A"/>
    <w:rsid w:val="00A44B05"/>
    <w:rsid w:val="00A46DDB"/>
    <w:rsid w:val="00A53450"/>
    <w:rsid w:val="00A652F8"/>
    <w:rsid w:val="00AA0518"/>
    <w:rsid w:val="00AD39CE"/>
    <w:rsid w:val="00AD7D90"/>
    <w:rsid w:val="00B34553"/>
    <w:rsid w:val="00B37095"/>
    <w:rsid w:val="00B6255A"/>
    <w:rsid w:val="00B74C5F"/>
    <w:rsid w:val="00B859D5"/>
    <w:rsid w:val="00BA0010"/>
    <w:rsid w:val="00BA416D"/>
    <w:rsid w:val="00BD49D2"/>
    <w:rsid w:val="00C00E9D"/>
    <w:rsid w:val="00C10054"/>
    <w:rsid w:val="00C11B71"/>
    <w:rsid w:val="00C14AB4"/>
    <w:rsid w:val="00C33576"/>
    <w:rsid w:val="00C704E7"/>
    <w:rsid w:val="00CA10B9"/>
    <w:rsid w:val="00CA2888"/>
    <w:rsid w:val="00CC5015"/>
    <w:rsid w:val="00CC5969"/>
    <w:rsid w:val="00CD1B22"/>
    <w:rsid w:val="00CF17B9"/>
    <w:rsid w:val="00D031F5"/>
    <w:rsid w:val="00D31536"/>
    <w:rsid w:val="00D34C76"/>
    <w:rsid w:val="00D37B49"/>
    <w:rsid w:val="00D41D05"/>
    <w:rsid w:val="00D47B14"/>
    <w:rsid w:val="00D64F50"/>
    <w:rsid w:val="00D6518E"/>
    <w:rsid w:val="00D677CF"/>
    <w:rsid w:val="00D84259"/>
    <w:rsid w:val="00D85EBC"/>
    <w:rsid w:val="00D94947"/>
    <w:rsid w:val="00DA70A8"/>
    <w:rsid w:val="00DC7A7C"/>
    <w:rsid w:val="00E07694"/>
    <w:rsid w:val="00E65839"/>
    <w:rsid w:val="00E70C60"/>
    <w:rsid w:val="00E76700"/>
    <w:rsid w:val="00EF3324"/>
    <w:rsid w:val="00EF7791"/>
    <w:rsid w:val="00F206B8"/>
    <w:rsid w:val="00F3796F"/>
    <w:rsid w:val="00F5253B"/>
    <w:rsid w:val="00F81B20"/>
    <w:rsid w:val="00F919CF"/>
    <w:rsid w:val="00F9486C"/>
    <w:rsid w:val="00F95757"/>
    <w:rsid w:val="00FA53DD"/>
    <w:rsid w:val="00FB280E"/>
    <w:rsid w:val="00FB4EFE"/>
    <w:rsid w:val="00FE5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ptel.ac.in/courses/108106135/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gimat.in/nptel/courses/video/115105131/L01.html" TargetMode="External"/><Relationship Id="rId17" Type="http://schemas.openxmlformats.org/officeDocument/2006/relationships/hyperlink" Target="https://www.youtube.com/watch?v=iYo8ALJ-Mls" TargetMode="External"/><Relationship Id="rId2" Type="http://schemas.openxmlformats.org/officeDocument/2006/relationships/numbering" Target="numbering.xml"/><Relationship Id="rId16" Type="http://schemas.openxmlformats.org/officeDocument/2006/relationships/hyperlink" Target="https://www.youtube.com/watch?v=oRydUfgMdg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SHoGV-sezNI" TargetMode="External"/><Relationship Id="rId5" Type="http://schemas.openxmlformats.org/officeDocument/2006/relationships/settings" Target="settings.xml"/><Relationship Id="rId15" Type="http://schemas.openxmlformats.org/officeDocument/2006/relationships/hyperlink" Target="https://digimat.in/nptel/courses/video/108108147/L01.html" TargetMode="External"/><Relationship Id="rId10" Type="http://schemas.openxmlformats.org/officeDocument/2006/relationships/hyperlink" Target="https://nptel.ac.in/courses/11510612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ptel.ac.in/courses/115106066" TargetMode="External"/><Relationship Id="rId14" Type="http://schemas.openxmlformats.org/officeDocument/2006/relationships/hyperlink" Target="https://nptel.ac.in/courses/10810817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96C4-D3A1-4C84-AED2-ED5C0B19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sharmila.y2k7@gmail.com</dc:creator>
  <cp:lastModifiedBy>admin</cp:lastModifiedBy>
  <cp:revision>8</cp:revision>
  <cp:lastPrinted>2025-09-16T04:20:00Z</cp:lastPrinted>
  <dcterms:created xsi:type="dcterms:W3CDTF">2025-09-16T06:37:00Z</dcterms:created>
  <dcterms:modified xsi:type="dcterms:W3CDTF">2025-09-19T06:44:00Z</dcterms:modified>
</cp:coreProperties>
</file>