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DB677" w14:textId="77777777" w:rsidR="00623231" w:rsidRDefault="00623231" w:rsidP="00623231">
      <w:pPr>
        <w:jc w:val="center"/>
        <w:rPr>
          <w:b/>
          <w:sz w:val="28"/>
        </w:rPr>
      </w:pPr>
      <w:r w:rsidRPr="004746B1">
        <w:rPr>
          <w:b/>
          <w:sz w:val="28"/>
        </w:rPr>
        <w:t>SIDDAGANGA INSTITUTE OF TECHNOLOGY, TUM</w:t>
      </w:r>
      <w:r>
        <w:rPr>
          <w:b/>
          <w:sz w:val="28"/>
        </w:rPr>
        <w:t>A</w:t>
      </w:r>
      <w:r w:rsidRPr="004746B1">
        <w:rPr>
          <w:b/>
          <w:sz w:val="28"/>
        </w:rPr>
        <w:t>KUR</w:t>
      </w:r>
      <w:r>
        <w:rPr>
          <w:b/>
          <w:sz w:val="28"/>
        </w:rPr>
        <w:t>U</w:t>
      </w:r>
      <w:r w:rsidRPr="004746B1">
        <w:rPr>
          <w:b/>
          <w:sz w:val="28"/>
        </w:rPr>
        <w:t>-3</w:t>
      </w:r>
    </w:p>
    <w:p w14:paraId="3ABDEA98" w14:textId="77777777" w:rsidR="00623231" w:rsidRDefault="00623231" w:rsidP="00623231">
      <w:pPr>
        <w:jc w:val="center"/>
        <w:rPr>
          <w:sz w:val="22"/>
        </w:rPr>
      </w:pPr>
      <w:r w:rsidRPr="00D11B91">
        <w:rPr>
          <w:sz w:val="22"/>
        </w:rPr>
        <w:t xml:space="preserve">(An Autonomous Institution </w:t>
      </w:r>
      <w:r>
        <w:rPr>
          <w:sz w:val="22"/>
        </w:rPr>
        <w:t>affiliated to</w:t>
      </w:r>
      <w:r w:rsidRPr="00D11B91">
        <w:rPr>
          <w:sz w:val="22"/>
        </w:rPr>
        <w:t xml:space="preserve"> Visvesvaraya Technological University, </w:t>
      </w:r>
      <w:proofErr w:type="spellStart"/>
      <w:r w:rsidRPr="00D11B91">
        <w:rPr>
          <w:sz w:val="22"/>
        </w:rPr>
        <w:t>Bel</w:t>
      </w:r>
      <w:r>
        <w:rPr>
          <w:sz w:val="22"/>
        </w:rPr>
        <w:t>a</w:t>
      </w:r>
      <w:r w:rsidRPr="00D11B91">
        <w:rPr>
          <w:sz w:val="22"/>
        </w:rPr>
        <w:t>ga</w:t>
      </w:r>
      <w:r>
        <w:rPr>
          <w:sz w:val="22"/>
        </w:rPr>
        <w:t>vi</w:t>
      </w:r>
      <w:proofErr w:type="spellEnd"/>
      <w:r>
        <w:rPr>
          <w:sz w:val="22"/>
        </w:rPr>
        <w:t xml:space="preserve">, </w:t>
      </w:r>
    </w:p>
    <w:p w14:paraId="22DD8A55" w14:textId="77777777" w:rsidR="00623231" w:rsidRPr="00D11B91" w:rsidRDefault="00623231" w:rsidP="00623231">
      <w:pPr>
        <w:jc w:val="center"/>
        <w:rPr>
          <w:sz w:val="22"/>
        </w:rPr>
      </w:pPr>
      <w:r>
        <w:rPr>
          <w:sz w:val="22"/>
        </w:rPr>
        <w:t>Approved by AICTE, New Delhi</w:t>
      </w:r>
      <w:r w:rsidRPr="00D11B91">
        <w:rPr>
          <w:sz w:val="22"/>
        </w:rPr>
        <w:t>)</w:t>
      </w:r>
    </w:p>
    <w:p w14:paraId="2810B2CD" w14:textId="77777777" w:rsidR="00623231" w:rsidRPr="004746B1" w:rsidRDefault="00623231" w:rsidP="00623231">
      <w:pPr>
        <w:jc w:val="center"/>
        <w:rPr>
          <w:b/>
          <w:sz w:val="28"/>
        </w:rPr>
      </w:pPr>
    </w:p>
    <w:p w14:paraId="15B8BC9E" w14:textId="24FCF49F" w:rsidR="007B1F1C" w:rsidRDefault="007B1F1C" w:rsidP="007B1F1C">
      <w:pPr>
        <w:jc w:val="center"/>
        <w:rPr>
          <w:b/>
          <w:sz w:val="32"/>
          <w:szCs w:val="32"/>
        </w:rPr>
      </w:pPr>
      <w:r>
        <w:rPr>
          <w:b/>
          <w:sz w:val="32"/>
          <w:szCs w:val="32"/>
        </w:rPr>
        <w:t xml:space="preserve">PHYSICS OF MATERIALS </w:t>
      </w:r>
    </w:p>
    <w:p w14:paraId="17413D73" w14:textId="5DBA952A" w:rsidR="007B1F1C" w:rsidRDefault="007B1F1C" w:rsidP="007B1F1C">
      <w:pPr>
        <w:jc w:val="center"/>
        <w:rPr>
          <w:b/>
          <w:sz w:val="24"/>
          <w:szCs w:val="32"/>
        </w:rPr>
      </w:pPr>
      <w:r>
        <w:rPr>
          <w:b/>
          <w:sz w:val="24"/>
          <w:szCs w:val="32"/>
        </w:rPr>
        <w:t>(For ME/IEM/CH Branch</w:t>
      </w:r>
      <w:r w:rsidRPr="007B1F1C">
        <w:rPr>
          <w:b/>
          <w:sz w:val="24"/>
          <w:szCs w:val="32"/>
        </w:rPr>
        <w:t>es)</w:t>
      </w:r>
    </w:p>
    <w:p w14:paraId="5254E26A" w14:textId="77777777" w:rsidR="004D5B9D" w:rsidRPr="007B1F1C" w:rsidRDefault="004D5B9D" w:rsidP="007B1F1C">
      <w:pPr>
        <w:jc w:val="center"/>
        <w:rPr>
          <w:b/>
          <w:sz w:val="24"/>
          <w:szCs w:val="32"/>
        </w:rPr>
      </w:pPr>
    </w:p>
    <w:p w14:paraId="6B28C539" w14:textId="77777777" w:rsidR="007B1F1C" w:rsidRDefault="007B1F1C" w:rsidP="007B1F1C">
      <w:pPr>
        <w:jc w:val="center"/>
        <w:rPr>
          <w:b/>
          <w:sz w:val="24"/>
          <w:szCs w:val="24"/>
        </w:rPr>
      </w:pPr>
      <w:r>
        <w:rPr>
          <w:b/>
          <w:sz w:val="24"/>
          <w:szCs w:val="24"/>
        </w:rPr>
        <w:t>Course Type: Integrated</w:t>
      </w:r>
    </w:p>
    <w:p w14:paraId="16231505" w14:textId="77777777" w:rsidR="007B1F1C" w:rsidRPr="004F74BB" w:rsidRDefault="007B1F1C" w:rsidP="007B1F1C">
      <w:pPr>
        <w:jc w:val="center"/>
      </w:pPr>
    </w:p>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15"/>
        <w:gridCol w:w="3811"/>
        <w:gridCol w:w="1849"/>
        <w:gridCol w:w="1281"/>
      </w:tblGrid>
      <w:tr w:rsidR="007B1F1C" w:rsidRPr="004F74BB" w14:paraId="479AB3B0" w14:textId="77777777" w:rsidTr="0065236D">
        <w:trPr>
          <w:trHeight w:val="397"/>
        </w:trPr>
        <w:tc>
          <w:tcPr>
            <w:tcW w:w="2407" w:type="dxa"/>
            <w:vAlign w:val="center"/>
          </w:tcPr>
          <w:p w14:paraId="5AEA174A" w14:textId="77777777" w:rsidR="007B1F1C" w:rsidRPr="004F74BB" w:rsidRDefault="007B1F1C" w:rsidP="0065236D">
            <w:pPr>
              <w:rPr>
                <w:bCs/>
                <w:sz w:val="24"/>
                <w:szCs w:val="24"/>
              </w:rPr>
            </w:pPr>
            <w:r w:rsidRPr="004F74BB">
              <w:rPr>
                <w:bCs/>
                <w:sz w:val="24"/>
                <w:szCs w:val="24"/>
              </w:rPr>
              <w:t>Contact Hours/ Week:</w:t>
            </w:r>
          </w:p>
        </w:tc>
        <w:tc>
          <w:tcPr>
            <w:tcW w:w="3797" w:type="dxa"/>
            <w:vAlign w:val="center"/>
          </w:tcPr>
          <w:p w14:paraId="618C4DBE" w14:textId="77777777" w:rsidR="007B1F1C" w:rsidRPr="004F74BB" w:rsidRDefault="007B1F1C" w:rsidP="0065236D">
            <w:pPr>
              <w:rPr>
                <w:bCs/>
                <w:sz w:val="24"/>
                <w:szCs w:val="24"/>
              </w:rPr>
            </w:pPr>
            <w:r>
              <w:rPr>
                <w:sz w:val="24"/>
                <w:szCs w:val="24"/>
              </w:rPr>
              <w:t>3(L) + 2(P)</w:t>
            </w:r>
          </w:p>
        </w:tc>
        <w:tc>
          <w:tcPr>
            <w:tcW w:w="1842" w:type="dxa"/>
            <w:vAlign w:val="center"/>
          </w:tcPr>
          <w:p w14:paraId="5E8F6663" w14:textId="77777777" w:rsidR="007B1F1C" w:rsidRPr="004F74BB" w:rsidRDefault="007B1F1C" w:rsidP="0065236D">
            <w:pPr>
              <w:rPr>
                <w:bCs/>
                <w:sz w:val="24"/>
                <w:szCs w:val="24"/>
              </w:rPr>
            </w:pPr>
            <w:r w:rsidRPr="004F74BB">
              <w:rPr>
                <w:bCs/>
                <w:sz w:val="24"/>
                <w:szCs w:val="24"/>
              </w:rPr>
              <w:t>Credits:</w:t>
            </w:r>
          </w:p>
        </w:tc>
        <w:tc>
          <w:tcPr>
            <w:tcW w:w="1276" w:type="dxa"/>
            <w:vAlign w:val="center"/>
          </w:tcPr>
          <w:p w14:paraId="3E57C12D" w14:textId="77777777" w:rsidR="007B1F1C" w:rsidRPr="004F74BB" w:rsidRDefault="007B1F1C" w:rsidP="0065236D">
            <w:pPr>
              <w:rPr>
                <w:bCs/>
                <w:sz w:val="24"/>
                <w:szCs w:val="24"/>
              </w:rPr>
            </w:pPr>
            <w:r>
              <w:rPr>
                <w:bCs/>
                <w:sz w:val="24"/>
                <w:szCs w:val="24"/>
              </w:rPr>
              <w:t>4</w:t>
            </w:r>
          </w:p>
        </w:tc>
      </w:tr>
      <w:tr w:rsidR="007B1F1C" w:rsidRPr="004F74BB" w14:paraId="7347B863" w14:textId="77777777" w:rsidTr="0065236D">
        <w:trPr>
          <w:trHeight w:val="397"/>
        </w:trPr>
        <w:tc>
          <w:tcPr>
            <w:tcW w:w="2407" w:type="dxa"/>
            <w:vAlign w:val="center"/>
          </w:tcPr>
          <w:p w14:paraId="14EC46B3" w14:textId="77777777" w:rsidR="007B1F1C" w:rsidRPr="004F74BB" w:rsidRDefault="007B1F1C" w:rsidP="0065236D">
            <w:pPr>
              <w:rPr>
                <w:bCs/>
                <w:sz w:val="24"/>
                <w:szCs w:val="24"/>
              </w:rPr>
            </w:pPr>
            <w:r w:rsidRPr="004F74BB">
              <w:rPr>
                <w:bCs/>
                <w:sz w:val="24"/>
                <w:szCs w:val="24"/>
              </w:rPr>
              <w:t>Total Lecture Hours:</w:t>
            </w:r>
          </w:p>
        </w:tc>
        <w:tc>
          <w:tcPr>
            <w:tcW w:w="3797" w:type="dxa"/>
            <w:vAlign w:val="center"/>
          </w:tcPr>
          <w:p w14:paraId="4760F9BF" w14:textId="77777777" w:rsidR="007B1F1C" w:rsidRPr="004F74BB" w:rsidRDefault="007B1F1C" w:rsidP="0065236D">
            <w:pPr>
              <w:rPr>
                <w:bCs/>
                <w:sz w:val="24"/>
                <w:szCs w:val="24"/>
              </w:rPr>
            </w:pPr>
            <w:r>
              <w:rPr>
                <w:bCs/>
                <w:sz w:val="24"/>
                <w:szCs w:val="24"/>
              </w:rPr>
              <w:t xml:space="preserve">40 + 28 </w:t>
            </w:r>
          </w:p>
        </w:tc>
        <w:tc>
          <w:tcPr>
            <w:tcW w:w="1842" w:type="dxa"/>
            <w:vAlign w:val="center"/>
          </w:tcPr>
          <w:p w14:paraId="6E5A017B" w14:textId="77777777" w:rsidR="007B1F1C" w:rsidRPr="004F74BB" w:rsidRDefault="007B1F1C" w:rsidP="0065236D">
            <w:pPr>
              <w:rPr>
                <w:bCs/>
                <w:sz w:val="24"/>
                <w:szCs w:val="24"/>
              </w:rPr>
            </w:pPr>
            <w:r w:rsidRPr="004F74BB">
              <w:rPr>
                <w:bCs/>
                <w:sz w:val="24"/>
                <w:szCs w:val="24"/>
              </w:rPr>
              <w:t xml:space="preserve">CIE Marks: </w:t>
            </w:r>
          </w:p>
        </w:tc>
        <w:tc>
          <w:tcPr>
            <w:tcW w:w="1276" w:type="dxa"/>
            <w:vAlign w:val="center"/>
          </w:tcPr>
          <w:p w14:paraId="0DF7B782" w14:textId="77777777" w:rsidR="007B1F1C" w:rsidRPr="004F74BB" w:rsidRDefault="007B1F1C" w:rsidP="0065236D">
            <w:pPr>
              <w:rPr>
                <w:bCs/>
                <w:sz w:val="24"/>
                <w:szCs w:val="24"/>
              </w:rPr>
            </w:pPr>
            <w:r>
              <w:rPr>
                <w:bCs/>
                <w:sz w:val="24"/>
                <w:szCs w:val="24"/>
              </w:rPr>
              <w:t>50</w:t>
            </w:r>
          </w:p>
        </w:tc>
      </w:tr>
      <w:tr w:rsidR="007B1F1C" w:rsidRPr="004F74BB" w14:paraId="38901AB7" w14:textId="77777777" w:rsidTr="0065236D">
        <w:trPr>
          <w:trHeight w:val="397"/>
        </w:trPr>
        <w:tc>
          <w:tcPr>
            <w:tcW w:w="2407" w:type="dxa"/>
            <w:vAlign w:val="center"/>
          </w:tcPr>
          <w:p w14:paraId="217996B8" w14:textId="77777777" w:rsidR="007B1F1C" w:rsidRPr="004F74BB" w:rsidRDefault="007B1F1C" w:rsidP="0065236D">
            <w:pPr>
              <w:rPr>
                <w:bCs/>
                <w:sz w:val="24"/>
                <w:szCs w:val="24"/>
              </w:rPr>
            </w:pPr>
            <w:r>
              <w:rPr>
                <w:bCs/>
                <w:sz w:val="24"/>
                <w:szCs w:val="24"/>
              </w:rPr>
              <w:t>Course</w:t>
            </w:r>
            <w:r w:rsidRPr="004F74BB">
              <w:rPr>
                <w:bCs/>
                <w:sz w:val="24"/>
                <w:szCs w:val="24"/>
              </w:rPr>
              <w:t xml:space="preserve"> Code:</w:t>
            </w:r>
          </w:p>
        </w:tc>
        <w:tc>
          <w:tcPr>
            <w:tcW w:w="3797" w:type="dxa"/>
            <w:vAlign w:val="center"/>
          </w:tcPr>
          <w:p w14:paraId="5097C1EC" w14:textId="3235BEEE" w:rsidR="007B1F1C" w:rsidRPr="004F74BB" w:rsidRDefault="00640227" w:rsidP="0065236D">
            <w:pPr>
              <w:rPr>
                <w:bCs/>
                <w:sz w:val="24"/>
                <w:szCs w:val="24"/>
              </w:rPr>
            </w:pPr>
            <w:r>
              <w:rPr>
                <w:bCs/>
                <w:sz w:val="24"/>
                <w:szCs w:val="24"/>
              </w:rPr>
              <w:t>APM</w:t>
            </w:r>
          </w:p>
        </w:tc>
        <w:tc>
          <w:tcPr>
            <w:tcW w:w="1842" w:type="dxa"/>
            <w:vAlign w:val="center"/>
          </w:tcPr>
          <w:p w14:paraId="68F75399" w14:textId="77777777" w:rsidR="007B1F1C" w:rsidRPr="004F74BB" w:rsidRDefault="007B1F1C" w:rsidP="0065236D">
            <w:pPr>
              <w:rPr>
                <w:bCs/>
                <w:sz w:val="24"/>
                <w:szCs w:val="24"/>
              </w:rPr>
            </w:pPr>
            <w:r w:rsidRPr="004F74BB">
              <w:rPr>
                <w:bCs/>
                <w:sz w:val="24"/>
                <w:szCs w:val="24"/>
              </w:rPr>
              <w:t xml:space="preserve">SEE Marks: </w:t>
            </w:r>
          </w:p>
        </w:tc>
        <w:tc>
          <w:tcPr>
            <w:tcW w:w="1276" w:type="dxa"/>
            <w:vAlign w:val="center"/>
          </w:tcPr>
          <w:p w14:paraId="734EFEC1" w14:textId="77777777" w:rsidR="007B1F1C" w:rsidRPr="004F74BB" w:rsidRDefault="007B1F1C" w:rsidP="0065236D">
            <w:pPr>
              <w:rPr>
                <w:bCs/>
                <w:sz w:val="24"/>
                <w:szCs w:val="24"/>
              </w:rPr>
            </w:pPr>
            <w:r>
              <w:rPr>
                <w:bCs/>
                <w:sz w:val="24"/>
                <w:szCs w:val="24"/>
              </w:rPr>
              <w:t>50</w:t>
            </w:r>
          </w:p>
        </w:tc>
      </w:tr>
    </w:tbl>
    <w:p w14:paraId="0B5DA7D7" w14:textId="77777777" w:rsidR="007B1F1C" w:rsidRPr="004F74BB" w:rsidRDefault="007B1F1C" w:rsidP="007B1F1C">
      <w:pPr>
        <w:ind w:left="990" w:right="270" w:hanging="630"/>
        <w:jc w:val="both"/>
        <w:rPr>
          <w:color w:val="FF0000"/>
          <w:sz w:val="24"/>
          <w:szCs w:val="24"/>
        </w:rPr>
      </w:pPr>
    </w:p>
    <w:tbl>
      <w:tblPr>
        <w:tblStyle w:val="TableGrid1"/>
        <w:tblW w:w="9356" w:type="dxa"/>
        <w:tblInd w:w="-5" w:type="dxa"/>
        <w:tblLayout w:type="fixed"/>
        <w:tblLook w:val="04A0" w:firstRow="1" w:lastRow="0" w:firstColumn="1" w:lastColumn="0" w:noHBand="0" w:noVBand="1"/>
      </w:tblPr>
      <w:tblGrid>
        <w:gridCol w:w="680"/>
        <w:gridCol w:w="8647"/>
        <w:gridCol w:w="29"/>
      </w:tblGrid>
      <w:tr w:rsidR="007B1F1C" w:rsidRPr="004F74BB" w14:paraId="3502F898" w14:textId="77777777" w:rsidTr="0065236D">
        <w:tc>
          <w:tcPr>
            <w:tcW w:w="9356" w:type="dxa"/>
            <w:gridSpan w:val="3"/>
          </w:tcPr>
          <w:p w14:paraId="22FC8FEA" w14:textId="77777777" w:rsidR="007B1F1C" w:rsidRPr="004F74BB" w:rsidRDefault="007B1F1C" w:rsidP="0065236D">
            <w:pPr>
              <w:ind w:left="2880" w:hanging="2880"/>
              <w:jc w:val="both"/>
              <w:rPr>
                <w:b/>
                <w:sz w:val="24"/>
                <w:szCs w:val="24"/>
              </w:rPr>
            </w:pPr>
            <w:r w:rsidRPr="004F74BB">
              <w:rPr>
                <w:b/>
                <w:sz w:val="24"/>
                <w:szCs w:val="24"/>
              </w:rPr>
              <w:t xml:space="preserve">Course objectives: </w:t>
            </w:r>
          </w:p>
          <w:p w14:paraId="4E29CF4F" w14:textId="77777777" w:rsidR="007B1F1C" w:rsidRPr="004F74BB" w:rsidRDefault="007B1F1C" w:rsidP="0065236D">
            <w:pPr>
              <w:ind w:left="2880" w:hanging="2880"/>
              <w:jc w:val="both"/>
              <w:rPr>
                <w:sz w:val="24"/>
                <w:szCs w:val="24"/>
              </w:rPr>
            </w:pPr>
            <w:r w:rsidRPr="004F74BB">
              <w:rPr>
                <w:sz w:val="24"/>
                <w:szCs w:val="24"/>
              </w:rPr>
              <w:t>This course will enable students to:</w:t>
            </w:r>
          </w:p>
        </w:tc>
      </w:tr>
      <w:tr w:rsidR="007B1F1C" w:rsidRPr="004F74BB" w14:paraId="42818646" w14:textId="77777777" w:rsidTr="0065236D">
        <w:trPr>
          <w:gridAfter w:val="1"/>
          <w:wAfter w:w="29" w:type="dxa"/>
        </w:trPr>
        <w:tc>
          <w:tcPr>
            <w:tcW w:w="680" w:type="dxa"/>
          </w:tcPr>
          <w:p w14:paraId="4E07B277" w14:textId="77777777" w:rsidR="007B1F1C" w:rsidRPr="00A53450" w:rsidRDefault="007B1F1C" w:rsidP="0065236D">
            <w:pPr>
              <w:ind w:left="142" w:right="270"/>
              <w:rPr>
                <w:sz w:val="24"/>
                <w:szCs w:val="24"/>
              </w:rPr>
            </w:pPr>
            <w:r>
              <w:rPr>
                <w:sz w:val="24"/>
                <w:szCs w:val="24"/>
              </w:rPr>
              <w:t>1</w:t>
            </w:r>
          </w:p>
        </w:tc>
        <w:tc>
          <w:tcPr>
            <w:tcW w:w="8647" w:type="dxa"/>
          </w:tcPr>
          <w:p w14:paraId="18565181" w14:textId="77538830" w:rsidR="007B1F1C" w:rsidRPr="00CD1B22" w:rsidRDefault="0065236D" w:rsidP="00C10054">
            <w:pPr>
              <w:pBdr>
                <w:top w:val="nil"/>
                <w:left w:val="nil"/>
                <w:bottom w:val="nil"/>
                <w:right w:val="nil"/>
                <w:between w:val="nil"/>
              </w:pBdr>
              <w:spacing w:line="276" w:lineRule="auto"/>
              <w:jc w:val="both"/>
              <w:rPr>
                <w:color w:val="000000"/>
                <w:sz w:val="24"/>
                <w:szCs w:val="24"/>
              </w:rPr>
            </w:pPr>
            <w:r>
              <w:rPr>
                <w:sz w:val="24"/>
                <w:szCs w:val="24"/>
              </w:rPr>
              <w:t>Understand</w:t>
            </w:r>
            <w:r w:rsidR="007B1F1C">
              <w:rPr>
                <w:sz w:val="24"/>
                <w:szCs w:val="24"/>
              </w:rPr>
              <w:t xml:space="preserve"> the principles of elasticity for designing structures with a solid </w:t>
            </w:r>
            <w:r w:rsidR="00C10054">
              <w:rPr>
                <w:sz w:val="24"/>
                <w:szCs w:val="24"/>
              </w:rPr>
              <w:t xml:space="preserve">materials and </w:t>
            </w:r>
            <w:r w:rsidR="007B1F1C">
              <w:rPr>
                <w:sz w:val="24"/>
                <w:szCs w:val="24"/>
              </w:rPr>
              <w:t xml:space="preserve">their mechanical behavior under stress.  </w:t>
            </w:r>
          </w:p>
        </w:tc>
      </w:tr>
      <w:tr w:rsidR="007B1F1C" w:rsidRPr="004F74BB" w14:paraId="7A744C32" w14:textId="77777777" w:rsidTr="0065236D">
        <w:trPr>
          <w:gridAfter w:val="1"/>
          <w:wAfter w:w="29" w:type="dxa"/>
        </w:trPr>
        <w:tc>
          <w:tcPr>
            <w:tcW w:w="680" w:type="dxa"/>
          </w:tcPr>
          <w:p w14:paraId="7E08FF0C" w14:textId="77777777" w:rsidR="007B1F1C" w:rsidRPr="00A53450" w:rsidRDefault="007B1F1C" w:rsidP="0065236D">
            <w:pPr>
              <w:ind w:left="142" w:right="270"/>
              <w:rPr>
                <w:sz w:val="24"/>
                <w:szCs w:val="24"/>
              </w:rPr>
            </w:pPr>
            <w:r>
              <w:rPr>
                <w:sz w:val="24"/>
                <w:szCs w:val="24"/>
              </w:rPr>
              <w:t>2</w:t>
            </w:r>
          </w:p>
        </w:tc>
        <w:tc>
          <w:tcPr>
            <w:tcW w:w="8647" w:type="dxa"/>
          </w:tcPr>
          <w:p w14:paraId="3A2D6479" w14:textId="0B81341F" w:rsidR="007B1F1C" w:rsidRPr="004F74BB" w:rsidRDefault="0065236D" w:rsidP="00D34C76">
            <w:pPr>
              <w:autoSpaceDE w:val="0"/>
              <w:autoSpaceDN w:val="0"/>
              <w:adjustRightInd w:val="0"/>
              <w:spacing w:line="276" w:lineRule="auto"/>
              <w:jc w:val="both"/>
              <w:rPr>
                <w:sz w:val="24"/>
                <w:szCs w:val="24"/>
              </w:rPr>
            </w:pPr>
            <w:r>
              <w:rPr>
                <w:sz w:val="24"/>
                <w:szCs w:val="24"/>
              </w:rPr>
              <w:t>C</w:t>
            </w:r>
            <w:r w:rsidR="007B1F1C">
              <w:rPr>
                <w:sz w:val="24"/>
                <w:szCs w:val="24"/>
              </w:rPr>
              <w:t xml:space="preserve">omprehend the theoretical background of lasers, the working of He-Ne laser and the </w:t>
            </w:r>
            <w:r w:rsidR="007B1F1C" w:rsidRPr="00D9565D">
              <w:rPr>
                <w:sz w:val="24"/>
                <w:szCs w:val="24"/>
              </w:rPr>
              <w:t>applications</w:t>
            </w:r>
            <w:r w:rsidR="007B1F1C">
              <w:rPr>
                <w:sz w:val="24"/>
                <w:szCs w:val="24"/>
              </w:rPr>
              <w:t xml:space="preserve"> of laser. Also, study the nature of light propagation in optical fiber, reasons for the fiber loss and applications of optical fiber.</w:t>
            </w:r>
          </w:p>
        </w:tc>
      </w:tr>
      <w:tr w:rsidR="007B1F1C" w:rsidRPr="004F74BB" w14:paraId="4FA4E098" w14:textId="77777777" w:rsidTr="0065236D">
        <w:trPr>
          <w:gridAfter w:val="1"/>
          <w:wAfter w:w="29" w:type="dxa"/>
        </w:trPr>
        <w:tc>
          <w:tcPr>
            <w:tcW w:w="680" w:type="dxa"/>
          </w:tcPr>
          <w:p w14:paraId="5A9C1CFD" w14:textId="77777777" w:rsidR="007B1F1C" w:rsidRPr="00A53450" w:rsidRDefault="007B1F1C" w:rsidP="0065236D">
            <w:pPr>
              <w:ind w:left="142" w:right="270"/>
              <w:rPr>
                <w:sz w:val="24"/>
                <w:szCs w:val="24"/>
              </w:rPr>
            </w:pPr>
            <w:r>
              <w:rPr>
                <w:sz w:val="24"/>
                <w:szCs w:val="24"/>
              </w:rPr>
              <w:t>3</w:t>
            </w:r>
          </w:p>
        </w:tc>
        <w:tc>
          <w:tcPr>
            <w:tcW w:w="8647" w:type="dxa"/>
          </w:tcPr>
          <w:p w14:paraId="3210F572" w14:textId="14634833" w:rsidR="007B1F1C" w:rsidRPr="004F74BB" w:rsidRDefault="0065236D" w:rsidP="00D34C76">
            <w:pPr>
              <w:pBdr>
                <w:top w:val="nil"/>
                <w:left w:val="nil"/>
                <w:bottom w:val="nil"/>
                <w:right w:val="nil"/>
                <w:between w:val="nil"/>
              </w:pBdr>
              <w:spacing w:line="276" w:lineRule="auto"/>
              <w:jc w:val="both"/>
              <w:rPr>
                <w:sz w:val="24"/>
                <w:szCs w:val="24"/>
              </w:rPr>
            </w:pPr>
            <w:r>
              <w:rPr>
                <w:sz w:val="24"/>
                <w:szCs w:val="24"/>
              </w:rPr>
              <w:t>Elucidate</w:t>
            </w:r>
            <w:r w:rsidR="007B1F1C">
              <w:rPr>
                <w:sz w:val="24"/>
                <w:szCs w:val="24"/>
              </w:rPr>
              <w:t xml:space="preserve"> the types of oscillation, shock waves &amp; its generation, and applications.</w:t>
            </w:r>
          </w:p>
        </w:tc>
      </w:tr>
      <w:tr w:rsidR="007B1F1C" w:rsidRPr="004F74BB" w14:paraId="205E3A7F" w14:textId="77777777" w:rsidTr="0065236D">
        <w:trPr>
          <w:gridAfter w:val="1"/>
          <w:wAfter w:w="29" w:type="dxa"/>
        </w:trPr>
        <w:tc>
          <w:tcPr>
            <w:tcW w:w="680" w:type="dxa"/>
          </w:tcPr>
          <w:p w14:paraId="0348FA51" w14:textId="77777777" w:rsidR="007B1F1C" w:rsidRPr="00A53450" w:rsidRDefault="007B1F1C" w:rsidP="0065236D">
            <w:pPr>
              <w:ind w:left="142" w:right="270"/>
              <w:rPr>
                <w:sz w:val="24"/>
                <w:szCs w:val="24"/>
              </w:rPr>
            </w:pPr>
            <w:r>
              <w:rPr>
                <w:sz w:val="24"/>
                <w:szCs w:val="24"/>
              </w:rPr>
              <w:t>4</w:t>
            </w:r>
          </w:p>
        </w:tc>
        <w:tc>
          <w:tcPr>
            <w:tcW w:w="8647" w:type="dxa"/>
          </w:tcPr>
          <w:p w14:paraId="21B7B9C3" w14:textId="39DDA188" w:rsidR="007B1F1C" w:rsidRPr="004F74BB" w:rsidRDefault="0065236D" w:rsidP="00D34C76">
            <w:pPr>
              <w:pBdr>
                <w:top w:val="nil"/>
                <w:left w:val="nil"/>
                <w:bottom w:val="nil"/>
                <w:right w:val="nil"/>
                <w:between w:val="nil"/>
              </w:pBdr>
              <w:spacing w:line="276" w:lineRule="auto"/>
              <w:jc w:val="both"/>
              <w:rPr>
                <w:sz w:val="24"/>
                <w:szCs w:val="24"/>
              </w:rPr>
            </w:pPr>
            <w:r>
              <w:rPr>
                <w:sz w:val="24"/>
                <w:szCs w:val="24"/>
              </w:rPr>
              <w:t>U</w:t>
            </w:r>
            <w:r w:rsidR="007B1F1C">
              <w:rPr>
                <w:sz w:val="24"/>
                <w:szCs w:val="24"/>
              </w:rPr>
              <w:t>nderstand the principles, materials, design and operation of thermoelectric devices for energy conversion and temperature control. </w:t>
            </w:r>
          </w:p>
        </w:tc>
      </w:tr>
      <w:tr w:rsidR="007B1F1C" w:rsidRPr="004F74BB" w14:paraId="37150DDD" w14:textId="77777777" w:rsidTr="0065236D">
        <w:trPr>
          <w:gridAfter w:val="1"/>
          <w:wAfter w:w="29" w:type="dxa"/>
        </w:trPr>
        <w:tc>
          <w:tcPr>
            <w:tcW w:w="680" w:type="dxa"/>
          </w:tcPr>
          <w:p w14:paraId="31C35DFD" w14:textId="1CA9A73D" w:rsidR="007B1F1C" w:rsidRDefault="007B1F1C" w:rsidP="0065236D">
            <w:pPr>
              <w:ind w:left="142" w:right="270"/>
              <w:rPr>
                <w:sz w:val="24"/>
                <w:szCs w:val="24"/>
              </w:rPr>
            </w:pPr>
            <w:r>
              <w:rPr>
                <w:sz w:val="24"/>
                <w:szCs w:val="24"/>
              </w:rPr>
              <w:t>5</w:t>
            </w:r>
          </w:p>
        </w:tc>
        <w:tc>
          <w:tcPr>
            <w:tcW w:w="8647" w:type="dxa"/>
          </w:tcPr>
          <w:p w14:paraId="2EF98FF9" w14:textId="5712747D" w:rsidR="007B1F1C" w:rsidRPr="00E7776B" w:rsidRDefault="007B1F1C" w:rsidP="00D34C76">
            <w:pPr>
              <w:pBdr>
                <w:top w:val="nil"/>
                <w:left w:val="nil"/>
                <w:bottom w:val="nil"/>
                <w:right w:val="nil"/>
                <w:between w:val="nil"/>
              </w:pBdr>
              <w:spacing w:line="276" w:lineRule="auto"/>
              <w:jc w:val="both"/>
              <w:rPr>
                <w:sz w:val="24"/>
                <w:szCs w:val="24"/>
                <w:shd w:val="clear" w:color="auto" w:fill="FFFFFF"/>
              </w:rPr>
            </w:pPr>
            <w:r>
              <w:rPr>
                <w:sz w:val="24"/>
                <w:szCs w:val="24"/>
              </w:rPr>
              <w:t xml:space="preserve">Comprehensive understanding of materials characterization techniques, analyze and interpret properties and structure of materials. </w:t>
            </w:r>
          </w:p>
        </w:tc>
      </w:tr>
    </w:tbl>
    <w:p w14:paraId="59F6DDA5" w14:textId="77777777" w:rsidR="007B1F1C" w:rsidRPr="004F74BB" w:rsidRDefault="007B1F1C" w:rsidP="007B1F1C">
      <w:pPr>
        <w:ind w:left="990" w:right="270" w:hanging="630"/>
        <w:jc w:val="both"/>
        <w:rPr>
          <w:sz w:val="24"/>
          <w:szCs w:val="24"/>
        </w:rPr>
      </w:pPr>
    </w:p>
    <w:tbl>
      <w:tblPr>
        <w:tblStyle w:val="TableGrid1"/>
        <w:tblW w:w="9351" w:type="dxa"/>
        <w:tblLook w:val="04A0" w:firstRow="1" w:lastRow="0" w:firstColumn="1" w:lastColumn="0" w:noHBand="0" w:noVBand="1"/>
      </w:tblPr>
      <w:tblGrid>
        <w:gridCol w:w="9351"/>
      </w:tblGrid>
      <w:tr w:rsidR="007B1F1C" w:rsidRPr="004F74BB" w14:paraId="56686ABF" w14:textId="77777777" w:rsidTr="0065236D">
        <w:tc>
          <w:tcPr>
            <w:tcW w:w="9351" w:type="dxa"/>
          </w:tcPr>
          <w:p w14:paraId="6EA1F607" w14:textId="77777777" w:rsidR="007B1F1C" w:rsidRPr="004F74BB" w:rsidRDefault="007B1F1C" w:rsidP="0065236D">
            <w:pPr>
              <w:tabs>
                <w:tab w:val="left" w:pos="720"/>
                <w:tab w:val="left" w:pos="8550"/>
              </w:tabs>
              <w:jc w:val="center"/>
              <w:rPr>
                <w:b/>
                <w:sz w:val="24"/>
                <w:szCs w:val="24"/>
              </w:rPr>
            </w:pPr>
            <w:r w:rsidRPr="004F74BB">
              <w:rPr>
                <w:b/>
                <w:sz w:val="24"/>
                <w:szCs w:val="24"/>
              </w:rPr>
              <w:t>UNIT I</w:t>
            </w:r>
          </w:p>
        </w:tc>
      </w:tr>
      <w:tr w:rsidR="007B1F1C" w:rsidRPr="004F74BB" w14:paraId="6B0047F3" w14:textId="77777777" w:rsidTr="0065236D">
        <w:tc>
          <w:tcPr>
            <w:tcW w:w="9351" w:type="dxa"/>
            <w:vAlign w:val="center"/>
          </w:tcPr>
          <w:p w14:paraId="02F8EE34" w14:textId="4F855952" w:rsidR="000E52B0" w:rsidRDefault="000E52B0" w:rsidP="00D9565D">
            <w:pPr>
              <w:spacing w:line="480" w:lineRule="auto"/>
              <w:rPr>
                <w:b/>
                <w:sz w:val="24"/>
                <w:szCs w:val="24"/>
              </w:rPr>
            </w:pPr>
            <w:r>
              <w:rPr>
                <w:b/>
                <w:sz w:val="24"/>
                <w:szCs w:val="24"/>
              </w:rPr>
              <w:t>ELASTICITY</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w:t>
            </w:r>
            <w:r>
              <w:rPr>
                <w:b/>
                <w:sz w:val="24"/>
                <w:szCs w:val="24"/>
              </w:rPr>
              <w:tab/>
              <w:t xml:space="preserve">                   </w:t>
            </w:r>
          </w:p>
          <w:p w14:paraId="22D6FE69" w14:textId="195CBA13" w:rsidR="000E52B0" w:rsidRDefault="000E52B0" w:rsidP="00D9565D">
            <w:pPr>
              <w:widowControl w:val="0"/>
              <w:pBdr>
                <w:top w:val="nil"/>
                <w:left w:val="nil"/>
                <w:bottom w:val="nil"/>
                <w:right w:val="nil"/>
                <w:between w:val="nil"/>
              </w:pBdr>
              <w:spacing w:line="360" w:lineRule="auto"/>
              <w:jc w:val="both"/>
              <w:rPr>
                <w:color w:val="000000"/>
                <w:sz w:val="24"/>
                <w:szCs w:val="24"/>
              </w:rPr>
            </w:pPr>
            <w:r>
              <w:rPr>
                <w:sz w:val="24"/>
                <w:szCs w:val="24"/>
              </w:rPr>
              <w:t xml:space="preserve">Introduction, Hooke’s law, Review of Stress-Strain curve, </w:t>
            </w:r>
            <w:r>
              <w:rPr>
                <w:color w:val="000000"/>
                <w:sz w:val="24"/>
                <w:szCs w:val="24"/>
              </w:rPr>
              <w:t>Str</w:t>
            </w:r>
            <w:r w:rsidR="00F363AF">
              <w:rPr>
                <w:color w:val="000000"/>
                <w:sz w:val="24"/>
                <w:szCs w:val="24"/>
              </w:rPr>
              <w:t>ain</w:t>
            </w:r>
            <w:r>
              <w:rPr>
                <w:color w:val="000000"/>
                <w:sz w:val="24"/>
                <w:szCs w:val="24"/>
              </w:rPr>
              <w:t xml:space="preserve"> hardening and softening,</w:t>
            </w:r>
            <w:r>
              <w:rPr>
                <w:sz w:val="24"/>
                <w:szCs w:val="24"/>
              </w:rPr>
              <w:t xml:space="preserve"> </w:t>
            </w:r>
            <w:r>
              <w:rPr>
                <w:color w:val="000000"/>
                <w:sz w:val="24"/>
                <w:szCs w:val="24"/>
              </w:rPr>
              <w:t xml:space="preserve">Elastic Moduli, Poisson’s ratio, </w:t>
            </w:r>
            <w:r>
              <w:rPr>
                <w:sz w:val="24"/>
                <w:szCs w:val="24"/>
              </w:rPr>
              <w:t>Relation between Young’s modulus (Y), rigidity modulus (n),  and Poisson’s ratio (</w:t>
            </w:r>
            <w:r>
              <w:rPr>
                <w:i/>
                <w:sz w:val="24"/>
                <w:szCs w:val="24"/>
              </w:rPr>
              <w:t xml:space="preserve">σ) </w:t>
            </w:r>
            <w:r w:rsidR="00620656">
              <w:rPr>
                <w:color w:val="000000"/>
                <w:sz w:val="24"/>
                <w:szCs w:val="24"/>
              </w:rPr>
              <w:t xml:space="preserve">and </w:t>
            </w:r>
            <w:r>
              <w:rPr>
                <w:color w:val="000000"/>
                <w:sz w:val="24"/>
                <w:szCs w:val="24"/>
              </w:rPr>
              <w:t xml:space="preserve">relation between Y, </w:t>
            </w:r>
            <w:r w:rsidR="00620656">
              <w:rPr>
                <w:color w:val="000000"/>
                <w:sz w:val="24"/>
                <w:szCs w:val="24"/>
              </w:rPr>
              <w:t>bulk modulus (</w:t>
            </w:r>
            <w:r>
              <w:rPr>
                <w:color w:val="000000"/>
                <w:sz w:val="24"/>
                <w:szCs w:val="24"/>
              </w:rPr>
              <w:t>K</w:t>
            </w:r>
            <w:r w:rsidR="00620656">
              <w:rPr>
                <w:color w:val="000000"/>
                <w:sz w:val="24"/>
                <w:szCs w:val="24"/>
              </w:rPr>
              <w:t>)</w:t>
            </w:r>
            <w:r>
              <w:rPr>
                <w:color w:val="000000"/>
                <w:sz w:val="24"/>
                <w:szCs w:val="24"/>
              </w:rPr>
              <w:t xml:space="preserve"> and </w:t>
            </w:r>
            <w:r>
              <w:rPr>
                <w:i/>
                <w:sz w:val="24"/>
                <w:szCs w:val="24"/>
              </w:rPr>
              <w:t>σ</w:t>
            </w:r>
            <w:r w:rsidR="00620656">
              <w:rPr>
                <w:sz w:val="24"/>
                <w:szCs w:val="24"/>
              </w:rPr>
              <w:t xml:space="preserve">  (with derivation)</w:t>
            </w:r>
            <w:r>
              <w:rPr>
                <w:i/>
                <w:sz w:val="24"/>
                <w:szCs w:val="24"/>
              </w:rPr>
              <w:t xml:space="preserve">, </w:t>
            </w:r>
            <w:r>
              <w:rPr>
                <w:sz w:val="24"/>
                <w:szCs w:val="24"/>
              </w:rPr>
              <w:t>Limiting values of Poisson’s ratio,</w:t>
            </w:r>
            <w:r>
              <w:rPr>
                <w:i/>
                <w:color w:val="000000"/>
                <w:sz w:val="24"/>
                <w:szCs w:val="24"/>
              </w:rPr>
              <w:t xml:space="preserve"> </w:t>
            </w:r>
            <w:r>
              <w:rPr>
                <w:color w:val="000000"/>
                <w:sz w:val="24"/>
                <w:szCs w:val="24"/>
              </w:rPr>
              <w:t>Static and dynamic loading,</w:t>
            </w:r>
            <w:r>
              <w:rPr>
                <w:i/>
                <w:color w:val="000000"/>
                <w:sz w:val="24"/>
                <w:szCs w:val="24"/>
              </w:rPr>
              <w:t xml:space="preserve"> </w:t>
            </w:r>
            <w:r>
              <w:rPr>
                <w:color w:val="000000"/>
                <w:sz w:val="24"/>
                <w:szCs w:val="24"/>
              </w:rPr>
              <w:t xml:space="preserve">Beams, Bending moment and </w:t>
            </w:r>
            <w:r w:rsidR="008A27A2">
              <w:rPr>
                <w:color w:val="000000"/>
                <w:sz w:val="24"/>
                <w:szCs w:val="24"/>
              </w:rPr>
              <w:t xml:space="preserve">its </w:t>
            </w:r>
            <w:r>
              <w:rPr>
                <w:color w:val="000000"/>
                <w:sz w:val="24"/>
                <w:szCs w:val="24"/>
              </w:rPr>
              <w:t>expression</w:t>
            </w:r>
            <w:r w:rsidR="008A27A2">
              <w:rPr>
                <w:color w:val="000000"/>
                <w:sz w:val="24"/>
                <w:szCs w:val="24"/>
              </w:rPr>
              <w:t xml:space="preserve"> (qualitative)</w:t>
            </w:r>
            <w:r>
              <w:rPr>
                <w:color w:val="000000"/>
                <w:sz w:val="24"/>
                <w:szCs w:val="24"/>
              </w:rPr>
              <w:t>, Cantilever</w:t>
            </w:r>
            <w:r w:rsidR="008A27A2">
              <w:rPr>
                <w:color w:val="000000"/>
                <w:sz w:val="24"/>
                <w:szCs w:val="24"/>
              </w:rPr>
              <w:t xml:space="preserve"> –</w:t>
            </w:r>
            <w:r w:rsidR="00620656">
              <w:rPr>
                <w:sz w:val="24"/>
                <w:szCs w:val="24"/>
              </w:rPr>
              <w:t xml:space="preserve"> Derivation of expression of Young’s modulus of a beam,</w:t>
            </w:r>
            <w:r w:rsidR="00620656">
              <w:rPr>
                <w:color w:val="000000"/>
                <w:sz w:val="24"/>
                <w:szCs w:val="24"/>
              </w:rPr>
              <w:t xml:space="preserve"> </w:t>
            </w:r>
            <w:r>
              <w:rPr>
                <w:color w:val="000000"/>
                <w:sz w:val="24"/>
                <w:szCs w:val="24"/>
              </w:rPr>
              <w:t>Torsion and Expression for couple per unit twist</w:t>
            </w:r>
            <w:r w:rsidR="008A27A2">
              <w:rPr>
                <w:color w:val="000000"/>
                <w:sz w:val="24"/>
                <w:szCs w:val="24"/>
              </w:rPr>
              <w:t xml:space="preserve"> (qualitative)</w:t>
            </w:r>
            <w:r>
              <w:rPr>
                <w:color w:val="000000"/>
                <w:sz w:val="24"/>
                <w:szCs w:val="24"/>
              </w:rPr>
              <w:t xml:space="preserve">, Elastic materials (qualitative). Failures of engineering materials - Ductile fracture, Brittle fracture, Stress concentration, Fatigue and factors affecting fatigue (only qualitative explanation), S-N Curve, Numerical problems. </w:t>
            </w:r>
          </w:p>
          <w:p w14:paraId="2CEABA7F" w14:textId="77777777" w:rsidR="000E52B0" w:rsidRDefault="000E52B0" w:rsidP="00894310">
            <w:pPr>
              <w:widowControl w:val="0"/>
              <w:pBdr>
                <w:top w:val="nil"/>
                <w:left w:val="nil"/>
                <w:bottom w:val="nil"/>
                <w:right w:val="nil"/>
                <w:between w:val="nil"/>
              </w:pBdr>
              <w:spacing w:line="360" w:lineRule="auto"/>
              <w:jc w:val="both"/>
              <w:rPr>
                <w:color w:val="000000"/>
                <w:sz w:val="24"/>
                <w:szCs w:val="24"/>
              </w:rPr>
            </w:pPr>
            <w:r>
              <w:rPr>
                <w:b/>
                <w:color w:val="000000"/>
                <w:sz w:val="24"/>
                <w:szCs w:val="24"/>
              </w:rPr>
              <w:t>Prerequisites:</w:t>
            </w:r>
            <w:r>
              <w:rPr>
                <w:color w:val="000000"/>
                <w:sz w:val="24"/>
                <w:szCs w:val="24"/>
              </w:rPr>
              <w:t xml:space="preserve"> Basics of Elasticity.</w:t>
            </w:r>
          </w:p>
          <w:p w14:paraId="7A6AB720" w14:textId="0227E4E8" w:rsidR="007B1F1C" w:rsidRPr="0050224E" w:rsidRDefault="000E52B0" w:rsidP="00894310">
            <w:pPr>
              <w:widowControl w:val="0"/>
              <w:pBdr>
                <w:top w:val="nil"/>
                <w:left w:val="nil"/>
                <w:bottom w:val="nil"/>
                <w:right w:val="nil"/>
                <w:between w:val="nil"/>
              </w:pBdr>
              <w:spacing w:line="360" w:lineRule="auto"/>
              <w:jc w:val="both"/>
              <w:rPr>
                <w:sz w:val="24"/>
                <w:szCs w:val="24"/>
              </w:rPr>
            </w:pPr>
            <w:r>
              <w:rPr>
                <w:b/>
                <w:sz w:val="24"/>
                <w:szCs w:val="24"/>
              </w:rPr>
              <w:t>Self-learning:</w:t>
            </w:r>
            <w:r>
              <w:rPr>
                <w:sz w:val="24"/>
                <w:szCs w:val="24"/>
              </w:rPr>
              <w:t xml:space="preserve"> Stress-Strain Curve, Elastic moduli</w:t>
            </w:r>
          </w:p>
        </w:tc>
      </w:tr>
      <w:tr w:rsidR="007B1F1C" w:rsidRPr="004F74BB" w14:paraId="7FA8A180" w14:textId="77777777" w:rsidTr="0065236D">
        <w:tc>
          <w:tcPr>
            <w:tcW w:w="9351" w:type="dxa"/>
          </w:tcPr>
          <w:p w14:paraId="04D522E7" w14:textId="77777777" w:rsidR="007B1F1C" w:rsidRPr="004F74BB" w:rsidRDefault="007B1F1C" w:rsidP="0065236D">
            <w:pPr>
              <w:jc w:val="right"/>
              <w:rPr>
                <w:sz w:val="24"/>
                <w:szCs w:val="24"/>
              </w:rPr>
            </w:pPr>
            <w:r w:rsidRPr="004F74BB">
              <w:rPr>
                <w:b/>
                <w:bCs/>
                <w:sz w:val="24"/>
                <w:szCs w:val="24"/>
              </w:rPr>
              <w:t>8 Hours</w:t>
            </w:r>
          </w:p>
        </w:tc>
      </w:tr>
    </w:tbl>
    <w:p w14:paraId="0348A470" w14:textId="77777777" w:rsidR="007B1F1C" w:rsidRDefault="007B1F1C" w:rsidP="007B1F1C">
      <w:pPr>
        <w:ind w:left="990" w:right="270" w:hanging="630"/>
        <w:jc w:val="both"/>
        <w:rPr>
          <w:b/>
          <w:sz w:val="24"/>
          <w:szCs w:val="24"/>
        </w:rPr>
      </w:pPr>
    </w:p>
    <w:p w14:paraId="059103D6" w14:textId="77777777" w:rsidR="00D9565D" w:rsidRPr="004F74BB" w:rsidRDefault="00D9565D" w:rsidP="007B1F1C">
      <w:pPr>
        <w:ind w:left="990" w:right="270" w:hanging="630"/>
        <w:jc w:val="both"/>
        <w:rPr>
          <w:b/>
          <w:sz w:val="24"/>
          <w:szCs w:val="24"/>
        </w:rPr>
      </w:pPr>
    </w:p>
    <w:tbl>
      <w:tblPr>
        <w:tblStyle w:val="TableGrid1"/>
        <w:tblW w:w="9351" w:type="dxa"/>
        <w:tblLook w:val="04A0" w:firstRow="1" w:lastRow="0" w:firstColumn="1" w:lastColumn="0" w:noHBand="0" w:noVBand="1"/>
      </w:tblPr>
      <w:tblGrid>
        <w:gridCol w:w="9351"/>
      </w:tblGrid>
      <w:tr w:rsidR="007B1F1C" w:rsidRPr="004F74BB" w14:paraId="674AE18D" w14:textId="77777777" w:rsidTr="0065236D">
        <w:tc>
          <w:tcPr>
            <w:tcW w:w="9351" w:type="dxa"/>
          </w:tcPr>
          <w:p w14:paraId="14D916C3" w14:textId="77777777" w:rsidR="007B1F1C" w:rsidRPr="004F74BB" w:rsidRDefault="007B1F1C" w:rsidP="0065236D">
            <w:pPr>
              <w:tabs>
                <w:tab w:val="left" w:pos="720"/>
                <w:tab w:val="left" w:pos="8550"/>
              </w:tabs>
              <w:jc w:val="center"/>
              <w:rPr>
                <w:b/>
                <w:sz w:val="24"/>
                <w:szCs w:val="24"/>
              </w:rPr>
            </w:pPr>
            <w:r w:rsidRPr="004F74BB">
              <w:rPr>
                <w:b/>
                <w:sz w:val="24"/>
                <w:szCs w:val="24"/>
              </w:rPr>
              <w:lastRenderedPageBreak/>
              <w:t>UNIT II</w:t>
            </w:r>
          </w:p>
        </w:tc>
      </w:tr>
      <w:tr w:rsidR="007B1F1C" w:rsidRPr="004F74BB" w14:paraId="31FE1039" w14:textId="77777777" w:rsidTr="0065236D">
        <w:tc>
          <w:tcPr>
            <w:tcW w:w="9351" w:type="dxa"/>
          </w:tcPr>
          <w:p w14:paraId="0D5E3FF0" w14:textId="73C7A0C4" w:rsidR="000E52B0" w:rsidRDefault="000E52B0" w:rsidP="00D9565D">
            <w:pPr>
              <w:spacing w:before="120" w:line="360" w:lineRule="auto"/>
              <w:jc w:val="both"/>
              <w:rPr>
                <w:b/>
                <w:sz w:val="24"/>
                <w:szCs w:val="24"/>
              </w:rPr>
            </w:pPr>
            <w:r>
              <w:rPr>
                <w:b/>
                <w:sz w:val="24"/>
                <w:szCs w:val="24"/>
              </w:rPr>
              <w:t>Laser and Optical Fiber</w:t>
            </w:r>
          </w:p>
          <w:p w14:paraId="29BD306E" w14:textId="77777777" w:rsidR="000E52B0" w:rsidRDefault="000E52B0" w:rsidP="00D9565D">
            <w:pPr>
              <w:spacing w:before="120" w:line="360" w:lineRule="auto"/>
              <w:jc w:val="both"/>
              <w:rPr>
                <w:sz w:val="24"/>
                <w:szCs w:val="24"/>
              </w:rPr>
            </w:pPr>
            <w:r>
              <w:rPr>
                <w:b/>
                <w:sz w:val="24"/>
                <w:szCs w:val="24"/>
              </w:rPr>
              <w:t>Lasers:</w:t>
            </w:r>
            <w:r>
              <w:rPr>
                <w:sz w:val="24"/>
                <w:szCs w:val="24"/>
              </w:rPr>
              <w:t xml:space="preserve"> Introduction, characteristics of LASER, and difference between laser light and ordinary light. Concept of induced absorption, spontaneous emission and stimulated emission. Expression for energy density in terms of Einstein’s coefficients and discussion of results. Requisites of lasers. Condition for laser action. Construction and working of He-Ne laser, Material processing with laser beam: Surface modification, surface hardening, drilling, welding, </w:t>
            </w:r>
            <w:proofErr w:type="gramStart"/>
            <w:r>
              <w:rPr>
                <w:sz w:val="24"/>
                <w:szCs w:val="24"/>
              </w:rPr>
              <w:t>cutting</w:t>
            </w:r>
            <w:proofErr w:type="gramEnd"/>
            <w:r>
              <w:rPr>
                <w:sz w:val="24"/>
                <w:szCs w:val="24"/>
              </w:rPr>
              <w:t xml:space="preserve">. Numerical Problems. </w:t>
            </w:r>
          </w:p>
          <w:p w14:paraId="59F7C1AD" w14:textId="4EFCE06B" w:rsidR="000E52B0" w:rsidRDefault="000E52B0" w:rsidP="00894310">
            <w:pPr>
              <w:spacing w:line="360" w:lineRule="auto"/>
              <w:jc w:val="both"/>
              <w:rPr>
                <w:sz w:val="24"/>
                <w:szCs w:val="24"/>
              </w:rPr>
            </w:pPr>
            <w:r>
              <w:rPr>
                <w:b/>
                <w:sz w:val="24"/>
                <w:szCs w:val="24"/>
              </w:rPr>
              <w:t>Optical fibers:</w:t>
            </w:r>
            <w:r>
              <w:rPr>
                <w:sz w:val="24"/>
                <w:szCs w:val="24"/>
              </w:rPr>
              <w:t xml:space="preserve"> Structure of optical fiber, working principle, Light propagation mechanism - angle of acceptance, numerical aperture, Expression for numerical aperture, Attenuation, and mechanisms for fiber loss (qualitative). Applications o</w:t>
            </w:r>
            <w:r w:rsidR="00D34C76">
              <w:rPr>
                <w:sz w:val="24"/>
                <w:szCs w:val="24"/>
              </w:rPr>
              <w:t>f Optical Fibers - Fiber Optic d</w:t>
            </w:r>
            <w:r>
              <w:rPr>
                <w:sz w:val="24"/>
                <w:szCs w:val="24"/>
              </w:rPr>
              <w:t>isplacement</w:t>
            </w:r>
            <w:r w:rsidR="00D34C76">
              <w:rPr>
                <w:sz w:val="24"/>
                <w:szCs w:val="24"/>
              </w:rPr>
              <w:t xml:space="preserve"> sensor and Pressure sensor,</w:t>
            </w:r>
            <w:r>
              <w:rPr>
                <w:sz w:val="24"/>
                <w:szCs w:val="24"/>
              </w:rPr>
              <w:t xml:space="preserve"> Numerical Problems.</w:t>
            </w:r>
          </w:p>
          <w:p w14:paraId="10CE0243" w14:textId="77777777" w:rsidR="000E52B0" w:rsidRDefault="000E52B0" w:rsidP="00894310">
            <w:pPr>
              <w:spacing w:line="360" w:lineRule="auto"/>
              <w:jc w:val="both"/>
              <w:rPr>
                <w:sz w:val="24"/>
                <w:szCs w:val="24"/>
              </w:rPr>
            </w:pPr>
            <w:r>
              <w:rPr>
                <w:sz w:val="24"/>
                <w:szCs w:val="24"/>
              </w:rPr>
              <w:t xml:space="preserve"> Prerequisite: Properties of light, </w:t>
            </w:r>
          </w:p>
          <w:p w14:paraId="1065F1E8" w14:textId="2FC400C5" w:rsidR="007B1F1C" w:rsidRPr="004F74BB" w:rsidRDefault="000E52B0" w:rsidP="00894310">
            <w:pPr>
              <w:spacing w:line="360" w:lineRule="auto"/>
              <w:jc w:val="both"/>
              <w:rPr>
                <w:sz w:val="24"/>
                <w:szCs w:val="24"/>
              </w:rPr>
            </w:pPr>
            <w:r>
              <w:rPr>
                <w:sz w:val="24"/>
                <w:szCs w:val="24"/>
              </w:rPr>
              <w:t>Self-learning: Difference between laser and ordinary light, Principle of optical fiber</w:t>
            </w:r>
          </w:p>
        </w:tc>
      </w:tr>
      <w:tr w:rsidR="007B1F1C" w:rsidRPr="004F74BB" w14:paraId="5E9CCC77" w14:textId="77777777" w:rsidTr="0065236D">
        <w:tc>
          <w:tcPr>
            <w:tcW w:w="9351" w:type="dxa"/>
          </w:tcPr>
          <w:p w14:paraId="7AC1245C" w14:textId="77777777" w:rsidR="007B1F1C" w:rsidRPr="004F74BB" w:rsidRDefault="007B1F1C" w:rsidP="0065236D">
            <w:pPr>
              <w:jc w:val="right"/>
              <w:rPr>
                <w:b/>
                <w:bCs/>
                <w:sz w:val="24"/>
                <w:szCs w:val="24"/>
              </w:rPr>
            </w:pPr>
            <w:r w:rsidRPr="004F74BB">
              <w:rPr>
                <w:b/>
                <w:bCs/>
                <w:color w:val="00000A"/>
                <w:sz w:val="24"/>
                <w:szCs w:val="24"/>
              </w:rPr>
              <w:t>8 Hours</w:t>
            </w:r>
          </w:p>
        </w:tc>
      </w:tr>
    </w:tbl>
    <w:p w14:paraId="405CD290" w14:textId="77777777" w:rsidR="007B1F1C" w:rsidRPr="004F74BB" w:rsidRDefault="007B1F1C" w:rsidP="007B1F1C">
      <w:pPr>
        <w:ind w:right="270"/>
        <w:jc w:val="both"/>
        <w:rPr>
          <w:b/>
          <w:sz w:val="24"/>
          <w:szCs w:val="24"/>
        </w:rPr>
      </w:pPr>
    </w:p>
    <w:tbl>
      <w:tblPr>
        <w:tblStyle w:val="TableGrid1"/>
        <w:tblW w:w="9351" w:type="dxa"/>
        <w:tblLook w:val="04A0" w:firstRow="1" w:lastRow="0" w:firstColumn="1" w:lastColumn="0" w:noHBand="0" w:noVBand="1"/>
      </w:tblPr>
      <w:tblGrid>
        <w:gridCol w:w="9351"/>
      </w:tblGrid>
      <w:tr w:rsidR="007B1F1C" w:rsidRPr="004F74BB" w14:paraId="508BA513" w14:textId="77777777" w:rsidTr="0065236D">
        <w:tc>
          <w:tcPr>
            <w:tcW w:w="9351" w:type="dxa"/>
          </w:tcPr>
          <w:p w14:paraId="4406B647" w14:textId="77777777" w:rsidR="007B1F1C" w:rsidRPr="004F74BB" w:rsidRDefault="007B1F1C" w:rsidP="0065236D">
            <w:pPr>
              <w:tabs>
                <w:tab w:val="left" w:pos="720"/>
                <w:tab w:val="left" w:pos="8550"/>
              </w:tabs>
              <w:jc w:val="center"/>
              <w:rPr>
                <w:b/>
                <w:sz w:val="24"/>
                <w:szCs w:val="24"/>
              </w:rPr>
            </w:pPr>
            <w:r w:rsidRPr="004F74BB">
              <w:rPr>
                <w:b/>
                <w:sz w:val="24"/>
                <w:szCs w:val="24"/>
              </w:rPr>
              <w:t>UNIT III</w:t>
            </w:r>
          </w:p>
        </w:tc>
      </w:tr>
      <w:tr w:rsidR="007B1F1C" w:rsidRPr="004F74BB" w14:paraId="0156F046" w14:textId="77777777" w:rsidTr="0065236D">
        <w:tc>
          <w:tcPr>
            <w:tcW w:w="9351" w:type="dxa"/>
          </w:tcPr>
          <w:p w14:paraId="1482D5B4" w14:textId="66B44D34" w:rsidR="000E52B0" w:rsidRDefault="000E52B0" w:rsidP="00D9565D">
            <w:pPr>
              <w:spacing w:before="120" w:line="360" w:lineRule="auto"/>
              <w:rPr>
                <w:sz w:val="24"/>
                <w:szCs w:val="24"/>
              </w:rPr>
            </w:pPr>
            <w:r>
              <w:rPr>
                <w:b/>
                <w:sz w:val="24"/>
                <w:szCs w:val="24"/>
              </w:rPr>
              <w:t>OSCILLATIONS and SHOCK WAVES</w:t>
            </w:r>
            <w:r>
              <w:rPr>
                <w:b/>
                <w:smallCaps/>
                <w:sz w:val="24"/>
                <w:szCs w:val="24"/>
              </w:rPr>
              <w:t xml:space="preserve"> </w:t>
            </w:r>
            <w:r>
              <w:rPr>
                <w:b/>
                <w:smallCaps/>
                <w:sz w:val="24"/>
                <w:szCs w:val="24"/>
              </w:rPr>
              <w:tab/>
              <w:t xml:space="preserve">                                                          </w:t>
            </w:r>
            <w:r>
              <w:rPr>
                <w:b/>
                <w:smallCaps/>
                <w:sz w:val="24"/>
                <w:szCs w:val="24"/>
              </w:rPr>
              <w:tab/>
            </w:r>
          </w:p>
          <w:p w14:paraId="7A4D1701" w14:textId="4F0A359E" w:rsidR="000E52B0" w:rsidRDefault="000E52B0" w:rsidP="00D9565D">
            <w:pPr>
              <w:spacing w:before="120" w:line="360" w:lineRule="auto"/>
              <w:jc w:val="both"/>
              <w:rPr>
                <w:sz w:val="24"/>
                <w:szCs w:val="24"/>
              </w:rPr>
            </w:pPr>
            <w:r>
              <w:rPr>
                <w:sz w:val="24"/>
                <w:szCs w:val="24"/>
              </w:rPr>
              <w:t>Simple Harmonic motion (SHM), Characteristics of SHM, Differential equation for SHM. Springs: Stiffness factor and its physical significance, Series and Parallel combination of springs (Derivation), Types of springs and their applications. Theory of damped oscillations (qualitative), Types of damping (Graphical Approach). Engineering applications of damped oscillations, Theory of forced oscillations</w:t>
            </w:r>
            <w:r w:rsidR="00303DDB">
              <w:rPr>
                <w:sz w:val="24"/>
                <w:szCs w:val="24"/>
              </w:rPr>
              <w:t xml:space="preserve"> (qualitative)</w:t>
            </w:r>
            <w:r>
              <w:rPr>
                <w:sz w:val="24"/>
                <w:szCs w:val="24"/>
              </w:rPr>
              <w:t>, Resonance, Sharpness of resonance, Numerical Problems.</w:t>
            </w:r>
          </w:p>
          <w:p w14:paraId="7A787F8A" w14:textId="77777777" w:rsidR="000E52B0" w:rsidRDefault="000E52B0" w:rsidP="00894310">
            <w:pPr>
              <w:spacing w:line="360" w:lineRule="auto"/>
              <w:jc w:val="both"/>
              <w:rPr>
                <w:sz w:val="24"/>
                <w:szCs w:val="24"/>
              </w:rPr>
            </w:pPr>
            <w:r>
              <w:rPr>
                <w:b/>
                <w:sz w:val="24"/>
                <w:szCs w:val="24"/>
              </w:rPr>
              <w:t>Shock waves:</w:t>
            </w:r>
            <w:r>
              <w:rPr>
                <w:sz w:val="24"/>
                <w:szCs w:val="24"/>
              </w:rPr>
              <w:t xml:space="preserve"> Mach number and Mach Angle, Mach Regimes, definition and Characteristics of Shock waves, Construction and working of Reddy shock tube, Applications of Shock Waves, Numerical problems.</w:t>
            </w:r>
          </w:p>
          <w:p w14:paraId="7BC1CCD6" w14:textId="77777777" w:rsidR="000E52B0" w:rsidRDefault="000E52B0" w:rsidP="00894310">
            <w:pPr>
              <w:spacing w:line="360" w:lineRule="auto"/>
              <w:rPr>
                <w:sz w:val="24"/>
                <w:szCs w:val="24"/>
              </w:rPr>
            </w:pPr>
            <w:r>
              <w:rPr>
                <w:b/>
                <w:sz w:val="24"/>
                <w:szCs w:val="24"/>
              </w:rPr>
              <w:t>Pre-requisites:</w:t>
            </w:r>
            <w:r>
              <w:rPr>
                <w:sz w:val="24"/>
                <w:szCs w:val="24"/>
              </w:rPr>
              <w:t xml:space="preserve"> Basics of oscillations</w:t>
            </w:r>
          </w:p>
          <w:p w14:paraId="46568C73" w14:textId="1D3A75E8" w:rsidR="007B1F1C" w:rsidRPr="004F74BB" w:rsidRDefault="000E52B0" w:rsidP="00894310">
            <w:pPr>
              <w:spacing w:line="360" w:lineRule="auto"/>
              <w:rPr>
                <w:sz w:val="24"/>
                <w:szCs w:val="24"/>
              </w:rPr>
            </w:pPr>
            <w:r>
              <w:rPr>
                <w:b/>
                <w:sz w:val="24"/>
                <w:szCs w:val="24"/>
              </w:rPr>
              <w:t>Self-learning:</w:t>
            </w:r>
            <w:r>
              <w:rPr>
                <w:sz w:val="24"/>
                <w:szCs w:val="24"/>
              </w:rPr>
              <w:t xml:space="preserve"> Differences between harmonic and un-harmonic oscillations, Basics of SHM</w:t>
            </w:r>
          </w:p>
        </w:tc>
      </w:tr>
      <w:tr w:rsidR="007B1F1C" w:rsidRPr="004F74BB" w14:paraId="2D6875E6" w14:textId="77777777" w:rsidTr="0065236D">
        <w:tc>
          <w:tcPr>
            <w:tcW w:w="9351" w:type="dxa"/>
          </w:tcPr>
          <w:p w14:paraId="7F4C4E65" w14:textId="77777777" w:rsidR="007B1F1C" w:rsidRPr="004F74BB" w:rsidRDefault="007B1F1C" w:rsidP="0065236D">
            <w:pPr>
              <w:autoSpaceDE w:val="0"/>
              <w:autoSpaceDN w:val="0"/>
              <w:adjustRightInd w:val="0"/>
              <w:jc w:val="right"/>
              <w:rPr>
                <w:b/>
                <w:bCs/>
                <w:sz w:val="24"/>
                <w:szCs w:val="24"/>
              </w:rPr>
            </w:pPr>
            <w:r w:rsidRPr="004F74BB">
              <w:rPr>
                <w:b/>
                <w:color w:val="00000A"/>
                <w:sz w:val="24"/>
                <w:szCs w:val="24"/>
              </w:rPr>
              <w:t>8 Hours</w:t>
            </w:r>
          </w:p>
        </w:tc>
      </w:tr>
    </w:tbl>
    <w:p w14:paraId="1B7FCBA7" w14:textId="77777777" w:rsidR="007B1F1C" w:rsidRPr="004F74BB" w:rsidRDefault="007B1F1C" w:rsidP="007B1F1C">
      <w:pPr>
        <w:ind w:left="990" w:right="270" w:hanging="630"/>
        <w:jc w:val="both"/>
        <w:rPr>
          <w:color w:val="FF0000"/>
          <w:sz w:val="24"/>
          <w:szCs w:val="24"/>
        </w:rPr>
      </w:pPr>
    </w:p>
    <w:tbl>
      <w:tblPr>
        <w:tblStyle w:val="TableGrid1"/>
        <w:tblW w:w="9351" w:type="dxa"/>
        <w:tblLook w:val="04A0" w:firstRow="1" w:lastRow="0" w:firstColumn="1" w:lastColumn="0" w:noHBand="0" w:noVBand="1"/>
      </w:tblPr>
      <w:tblGrid>
        <w:gridCol w:w="9351"/>
      </w:tblGrid>
      <w:tr w:rsidR="007B1F1C" w:rsidRPr="004F74BB" w14:paraId="791F1503" w14:textId="77777777" w:rsidTr="0065236D">
        <w:tc>
          <w:tcPr>
            <w:tcW w:w="9351" w:type="dxa"/>
          </w:tcPr>
          <w:p w14:paraId="10B48A01" w14:textId="77777777" w:rsidR="007B1F1C" w:rsidRPr="004F74BB" w:rsidRDefault="007B1F1C" w:rsidP="0065236D">
            <w:pPr>
              <w:tabs>
                <w:tab w:val="left" w:pos="720"/>
                <w:tab w:val="left" w:pos="8550"/>
              </w:tabs>
              <w:jc w:val="center"/>
              <w:rPr>
                <w:b/>
                <w:sz w:val="24"/>
                <w:szCs w:val="24"/>
              </w:rPr>
            </w:pPr>
            <w:r w:rsidRPr="004F74BB">
              <w:rPr>
                <w:b/>
                <w:sz w:val="24"/>
                <w:szCs w:val="24"/>
              </w:rPr>
              <w:t>UNIT IV</w:t>
            </w:r>
          </w:p>
        </w:tc>
      </w:tr>
      <w:tr w:rsidR="007B1F1C" w:rsidRPr="004F74BB" w14:paraId="0FEF7005" w14:textId="77777777" w:rsidTr="0065236D">
        <w:tc>
          <w:tcPr>
            <w:tcW w:w="9351" w:type="dxa"/>
          </w:tcPr>
          <w:p w14:paraId="0CD76CAB" w14:textId="1D7EDDC4" w:rsidR="000E52B0" w:rsidRDefault="000E52B0" w:rsidP="004D5B9D">
            <w:pPr>
              <w:spacing w:before="100" w:beforeAutospacing="1"/>
              <w:jc w:val="both"/>
              <w:rPr>
                <w:b/>
                <w:sz w:val="24"/>
                <w:szCs w:val="24"/>
              </w:rPr>
            </w:pPr>
            <w:r>
              <w:rPr>
                <w:b/>
                <w:smallCaps/>
                <w:sz w:val="24"/>
                <w:szCs w:val="24"/>
              </w:rPr>
              <w:t xml:space="preserve">THERMOELECTRIC MATERIALS AND DEVICES                                               </w:t>
            </w:r>
          </w:p>
          <w:p w14:paraId="3F708BB3" w14:textId="77777777" w:rsidR="000E52B0" w:rsidRDefault="000E52B0" w:rsidP="004D5B9D">
            <w:pPr>
              <w:widowControl w:val="0"/>
              <w:pBdr>
                <w:top w:val="nil"/>
                <w:left w:val="nil"/>
                <w:bottom w:val="nil"/>
                <w:right w:val="nil"/>
                <w:between w:val="nil"/>
              </w:pBdr>
              <w:spacing w:before="100" w:beforeAutospacing="1" w:line="360" w:lineRule="auto"/>
              <w:ind w:right="4"/>
              <w:jc w:val="both"/>
              <w:rPr>
                <w:color w:val="000000"/>
                <w:sz w:val="24"/>
                <w:szCs w:val="24"/>
              </w:rPr>
            </w:pPr>
            <w:proofErr w:type="spellStart"/>
            <w:r>
              <w:rPr>
                <w:color w:val="000000"/>
                <w:sz w:val="24"/>
                <w:szCs w:val="24"/>
              </w:rPr>
              <w:t>Thermo</w:t>
            </w:r>
            <w:proofErr w:type="spellEnd"/>
            <w:r>
              <w:rPr>
                <w:color w:val="000000"/>
                <w:sz w:val="24"/>
                <w:szCs w:val="24"/>
              </w:rPr>
              <w:t xml:space="preserve"> </w:t>
            </w:r>
            <w:proofErr w:type="spellStart"/>
            <w:r>
              <w:rPr>
                <w:color w:val="000000"/>
                <w:sz w:val="24"/>
                <w:szCs w:val="24"/>
              </w:rPr>
              <w:t>emf</w:t>
            </w:r>
            <w:proofErr w:type="spellEnd"/>
            <w:r>
              <w:rPr>
                <w:color w:val="000000"/>
                <w:sz w:val="24"/>
                <w:szCs w:val="24"/>
              </w:rPr>
              <w:t xml:space="preserve"> and </w:t>
            </w:r>
            <w:proofErr w:type="spellStart"/>
            <w:r>
              <w:rPr>
                <w:color w:val="000000"/>
                <w:sz w:val="24"/>
                <w:szCs w:val="24"/>
              </w:rPr>
              <w:t>thermo</w:t>
            </w:r>
            <w:proofErr w:type="spellEnd"/>
            <w:r>
              <w:rPr>
                <w:color w:val="000000"/>
                <w:sz w:val="24"/>
                <w:szCs w:val="24"/>
              </w:rPr>
              <w:t xml:space="preserve"> current, </w:t>
            </w:r>
            <w:proofErr w:type="spellStart"/>
            <w:r>
              <w:rPr>
                <w:color w:val="000000"/>
                <w:sz w:val="24"/>
                <w:szCs w:val="24"/>
              </w:rPr>
              <w:t>Seebeck</w:t>
            </w:r>
            <w:proofErr w:type="spellEnd"/>
            <w:r>
              <w:rPr>
                <w:color w:val="000000"/>
                <w:sz w:val="24"/>
                <w:szCs w:val="24"/>
              </w:rPr>
              <w:t xml:space="preserve"> effect, Peltier effect, </w:t>
            </w:r>
            <w:proofErr w:type="spellStart"/>
            <w:r>
              <w:rPr>
                <w:color w:val="000000"/>
                <w:sz w:val="24"/>
                <w:szCs w:val="24"/>
              </w:rPr>
              <w:t>Seebeck</w:t>
            </w:r>
            <w:proofErr w:type="spellEnd"/>
            <w:r>
              <w:rPr>
                <w:color w:val="000000"/>
                <w:sz w:val="24"/>
                <w:szCs w:val="24"/>
              </w:rPr>
              <w:t xml:space="preserve"> and Peltier coefficients, Figure of merit (Mention Expression), Laws of thermoelectricity. Expression for </w:t>
            </w:r>
            <w:proofErr w:type="spellStart"/>
            <w:r>
              <w:rPr>
                <w:color w:val="000000"/>
                <w:sz w:val="24"/>
                <w:szCs w:val="24"/>
              </w:rPr>
              <w:lastRenderedPageBreak/>
              <w:t>thermo</w:t>
            </w:r>
            <w:proofErr w:type="spellEnd"/>
            <w:r>
              <w:rPr>
                <w:color w:val="000000"/>
                <w:sz w:val="24"/>
                <w:szCs w:val="24"/>
              </w:rPr>
              <w:t xml:space="preserve"> </w:t>
            </w:r>
            <w:proofErr w:type="spellStart"/>
            <w:r>
              <w:rPr>
                <w:color w:val="000000"/>
                <w:sz w:val="24"/>
                <w:szCs w:val="24"/>
              </w:rPr>
              <w:t>emf</w:t>
            </w:r>
            <w:proofErr w:type="spellEnd"/>
            <w:r>
              <w:rPr>
                <w:color w:val="000000"/>
                <w:sz w:val="24"/>
                <w:szCs w:val="24"/>
              </w:rPr>
              <w:t xml:space="preserve"> in terms of T</w:t>
            </w:r>
            <w:r>
              <w:rPr>
                <w:color w:val="000000"/>
                <w:sz w:val="24"/>
                <w:szCs w:val="24"/>
                <w:vertAlign w:val="subscript"/>
              </w:rPr>
              <w:t>1</w:t>
            </w:r>
            <w:r>
              <w:rPr>
                <w:color w:val="000000"/>
                <w:sz w:val="24"/>
                <w:szCs w:val="24"/>
              </w:rPr>
              <w:t xml:space="preserve"> and T</w:t>
            </w:r>
            <w:r>
              <w:rPr>
                <w:color w:val="000000"/>
                <w:sz w:val="24"/>
                <w:szCs w:val="24"/>
                <w:vertAlign w:val="subscript"/>
              </w:rPr>
              <w:t>2</w:t>
            </w:r>
            <w:r>
              <w:rPr>
                <w:color w:val="000000"/>
                <w:sz w:val="24"/>
                <w:szCs w:val="24"/>
              </w:rPr>
              <w:t xml:space="preserve">, </w:t>
            </w:r>
            <w:proofErr w:type="spellStart"/>
            <w:r>
              <w:rPr>
                <w:color w:val="000000"/>
                <w:sz w:val="24"/>
                <w:szCs w:val="24"/>
              </w:rPr>
              <w:t>Thermo</w:t>
            </w:r>
            <w:proofErr w:type="spellEnd"/>
            <w:r>
              <w:rPr>
                <w:color w:val="000000"/>
                <w:sz w:val="24"/>
                <w:szCs w:val="24"/>
              </w:rPr>
              <w:t xml:space="preserve"> couples, Thermopile, Construction and Working of Thermoelectric generators (TEG) and Thermoelectric coolers (TEC), Low, Mid and High temperature thermoelectric materials, Applications: Exhaust of Automobiles, Refrigerator, Space Program (Radioisotope Thermoelectric Generator (RTG), Numerical Problems</w:t>
            </w:r>
          </w:p>
          <w:p w14:paraId="5BAC38FA" w14:textId="77777777" w:rsidR="000E52B0" w:rsidRDefault="000E52B0" w:rsidP="00B74C5F">
            <w:pPr>
              <w:spacing w:line="360" w:lineRule="auto"/>
              <w:jc w:val="both"/>
              <w:rPr>
                <w:sz w:val="24"/>
                <w:szCs w:val="24"/>
              </w:rPr>
            </w:pPr>
            <w:r>
              <w:rPr>
                <w:b/>
                <w:sz w:val="24"/>
                <w:szCs w:val="24"/>
              </w:rPr>
              <w:t>Prerequisites:</w:t>
            </w:r>
            <w:r>
              <w:rPr>
                <w:sz w:val="24"/>
                <w:szCs w:val="24"/>
              </w:rPr>
              <w:t xml:space="preserve"> Basics of thermoelectricity</w:t>
            </w:r>
          </w:p>
          <w:p w14:paraId="17FAE9FE" w14:textId="263E0F20" w:rsidR="007B1F1C" w:rsidRPr="000E52B0" w:rsidRDefault="000E52B0" w:rsidP="00B74C5F">
            <w:pPr>
              <w:spacing w:line="360" w:lineRule="auto"/>
              <w:jc w:val="both"/>
              <w:rPr>
                <w:b/>
                <w:color w:val="4F6128"/>
                <w:sz w:val="24"/>
                <w:szCs w:val="24"/>
              </w:rPr>
            </w:pPr>
            <w:r>
              <w:rPr>
                <w:b/>
                <w:sz w:val="24"/>
                <w:szCs w:val="24"/>
              </w:rPr>
              <w:t>Self-learning:</w:t>
            </w:r>
            <w:r>
              <w:rPr>
                <w:sz w:val="24"/>
                <w:szCs w:val="24"/>
              </w:rPr>
              <w:t xml:space="preserve"> </w:t>
            </w:r>
            <w:proofErr w:type="spellStart"/>
            <w:r w:rsidR="00D9565D">
              <w:rPr>
                <w:color w:val="000000"/>
                <w:sz w:val="24"/>
                <w:szCs w:val="24"/>
              </w:rPr>
              <w:t>Thermo</w:t>
            </w:r>
            <w:proofErr w:type="spellEnd"/>
            <w:r w:rsidR="00D9565D">
              <w:rPr>
                <w:color w:val="000000"/>
                <w:sz w:val="24"/>
                <w:szCs w:val="24"/>
              </w:rPr>
              <w:t xml:space="preserve"> </w:t>
            </w:r>
            <w:proofErr w:type="spellStart"/>
            <w:r w:rsidR="00D9565D">
              <w:rPr>
                <w:color w:val="000000"/>
                <w:sz w:val="24"/>
                <w:szCs w:val="24"/>
              </w:rPr>
              <w:t>emf</w:t>
            </w:r>
            <w:proofErr w:type="spellEnd"/>
            <w:r w:rsidR="00D9565D">
              <w:rPr>
                <w:color w:val="000000"/>
                <w:sz w:val="24"/>
                <w:szCs w:val="24"/>
              </w:rPr>
              <w:t xml:space="preserve"> and </w:t>
            </w:r>
            <w:proofErr w:type="spellStart"/>
            <w:r w:rsidR="00D9565D">
              <w:rPr>
                <w:color w:val="000000"/>
                <w:sz w:val="24"/>
                <w:szCs w:val="24"/>
              </w:rPr>
              <w:t>thermo</w:t>
            </w:r>
            <w:proofErr w:type="spellEnd"/>
            <w:r w:rsidR="00D9565D">
              <w:rPr>
                <w:color w:val="000000"/>
                <w:sz w:val="24"/>
                <w:szCs w:val="24"/>
              </w:rPr>
              <w:t xml:space="preserve"> current</w:t>
            </w:r>
          </w:p>
        </w:tc>
      </w:tr>
      <w:tr w:rsidR="007B1F1C" w:rsidRPr="004F74BB" w14:paraId="4911AB05" w14:textId="77777777" w:rsidTr="0065236D">
        <w:tc>
          <w:tcPr>
            <w:tcW w:w="9351" w:type="dxa"/>
          </w:tcPr>
          <w:p w14:paraId="6FA932E0" w14:textId="77777777" w:rsidR="007B1F1C" w:rsidRPr="004F74BB" w:rsidRDefault="007B1F1C" w:rsidP="0065236D">
            <w:pPr>
              <w:pStyle w:val="Default"/>
              <w:jc w:val="right"/>
              <w:rPr>
                <w:rFonts w:ascii="Times New Roman" w:hAnsi="Times New Roman" w:cs="Times New Roman"/>
              </w:rPr>
            </w:pPr>
            <w:r w:rsidRPr="004F74BB">
              <w:rPr>
                <w:rFonts w:ascii="Times New Roman" w:hAnsi="Times New Roman" w:cs="Times New Roman"/>
                <w:b/>
                <w:bCs/>
              </w:rPr>
              <w:lastRenderedPageBreak/>
              <w:t>8 Hours</w:t>
            </w:r>
          </w:p>
        </w:tc>
      </w:tr>
    </w:tbl>
    <w:p w14:paraId="4B486DB1" w14:textId="77777777" w:rsidR="0092506A" w:rsidRDefault="0092506A" w:rsidP="007B1F1C">
      <w:pPr>
        <w:tabs>
          <w:tab w:val="left" w:pos="720"/>
          <w:tab w:val="left" w:pos="8550"/>
        </w:tabs>
        <w:jc w:val="center"/>
        <w:rPr>
          <w:b/>
          <w:sz w:val="24"/>
          <w:szCs w:val="24"/>
        </w:rPr>
      </w:pPr>
    </w:p>
    <w:tbl>
      <w:tblPr>
        <w:tblStyle w:val="TableGrid1"/>
        <w:tblW w:w="9351" w:type="dxa"/>
        <w:tblLook w:val="04A0" w:firstRow="1" w:lastRow="0" w:firstColumn="1" w:lastColumn="0" w:noHBand="0" w:noVBand="1"/>
      </w:tblPr>
      <w:tblGrid>
        <w:gridCol w:w="9351"/>
      </w:tblGrid>
      <w:tr w:rsidR="007B1F1C" w:rsidRPr="004F74BB" w14:paraId="2CB91C76" w14:textId="77777777" w:rsidTr="0065236D">
        <w:tc>
          <w:tcPr>
            <w:tcW w:w="9351" w:type="dxa"/>
          </w:tcPr>
          <w:p w14:paraId="70E56DFB" w14:textId="77777777" w:rsidR="007B1F1C" w:rsidRPr="004F74BB" w:rsidRDefault="007B1F1C" w:rsidP="0065236D">
            <w:pPr>
              <w:tabs>
                <w:tab w:val="left" w:pos="720"/>
                <w:tab w:val="left" w:pos="8550"/>
              </w:tabs>
              <w:jc w:val="center"/>
              <w:rPr>
                <w:b/>
                <w:sz w:val="24"/>
                <w:szCs w:val="24"/>
              </w:rPr>
            </w:pPr>
            <w:r w:rsidRPr="004F74BB">
              <w:rPr>
                <w:b/>
                <w:sz w:val="24"/>
                <w:szCs w:val="24"/>
              </w:rPr>
              <w:t>UNIT V</w:t>
            </w:r>
          </w:p>
        </w:tc>
      </w:tr>
      <w:tr w:rsidR="007B1F1C" w:rsidRPr="004F74BB" w14:paraId="0F786C67" w14:textId="77777777" w:rsidTr="0065236D">
        <w:trPr>
          <w:trHeight w:val="416"/>
        </w:trPr>
        <w:tc>
          <w:tcPr>
            <w:tcW w:w="9351" w:type="dxa"/>
          </w:tcPr>
          <w:p w14:paraId="2CC5493D" w14:textId="25E142B4" w:rsidR="000E52B0" w:rsidRDefault="000E52B0" w:rsidP="000E52B0">
            <w:pPr>
              <w:rPr>
                <w:b/>
                <w:sz w:val="24"/>
                <w:szCs w:val="24"/>
              </w:rPr>
            </w:pPr>
            <w:bookmarkStart w:id="0" w:name="_Hlk206349107"/>
            <w:r>
              <w:rPr>
                <w:b/>
                <w:sz w:val="24"/>
                <w:szCs w:val="24"/>
              </w:rPr>
              <w:t xml:space="preserve">MATERIAL CHARACTERISATION AND INSTRUMENTATION TECHNIQUES       </w:t>
            </w:r>
            <w:r>
              <w:rPr>
                <w:b/>
                <w:sz w:val="24"/>
                <w:szCs w:val="24"/>
              </w:rPr>
              <w:tab/>
            </w:r>
            <w:r>
              <w:rPr>
                <w:b/>
                <w:sz w:val="24"/>
                <w:szCs w:val="24"/>
              </w:rPr>
              <w:tab/>
            </w:r>
          </w:p>
          <w:p w14:paraId="27977105" w14:textId="77777777" w:rsidR="000E52B0" w:rsidRDefault="000E52B0" w:rsidP="000E52B0">
            <w:pPr>
              <w:tabs>
                <w:tab w:val="center" w:pos="4535"/>
                <w:tab w:val="left" w:pos="7280"/>
              </w:tabs>
              <w:spacing w:line="360" w:lineRule="auto"/>
              <w:jc w:val="both"/>
              <w:rPr>
                <w:sz w:val="24"/>
                <w:szCs w:val="24"/>
              </w:rPr>
            </w:pPr>
            <w:r>
              <w:rPr>
                <w:sz w:val="24"/>
                <w:szCs w:val="24"/>
              </w:rPr>
              <w:t xml:space="preserve">Introduction to nanomaterials and nanocomposites, surface area to volume ratio, quantum confinement, Optical properties due to quantum confinement, characteristics of composites, metal matrix, ceramic matrix, polymer matrix nanocomposites. Bragg’s law, principle, construction and working of X-ray Diffractometer, crystallite size determination by </w:t>
            </w:r>
            <w:proofErr w:type="spellStart"/>
            <w:r>
              <w:rPr>
                <w:sz w:val="24"/>
                <w:szCs w:val="24"/>
              </w:rPr>
              <w:t>Scherrer</w:t>
            </w:r>
            <w:proofErr w:type="spellEnd"/>
            <w:r>
              <w:rPr>
                <w:sz w:val="24"/>
                <w:szCs w:val="24"/>
              </w:rPr>
              <w:t xml:space="preserve"> equation, Principle, construction, working and applications of Atomic Force Microscope (AFM) and Scanning electron microscope (SEM), Numerical Problems</w:t>
            </w:r>
          </w:p>
          <w:p w14:paraId="77D787B5" w14:textId="77777777" w:rsidR="000E52B0" w:rsidRDefault="000E52B0" w:rsidP="0092506A">
            <w:pPr>
              <w:spacing w:line="276" w:lineRule="auto"/>
              <w:rPr>
                <w:sz w:val="24"/>
                <w:szCs w:val="24"/>
              </w:rPr>
            </w:pPr>
            <w:r>
              <w:rPr>
                <w:b/>
                <w:sz w:val="24"/>
                <w:szCs w:val="24"/>
              </w:rPr>
              <w:t>Prerequisites:</w:t>
            </w:r>
            <w:r>
              <w:rPr>
                <w:sz w:val="24"/>
                <w:szCs w:val="24"/>
              </w:rPr>
              <w:t xml:space="preserve"> Fundamental principles of Quantum Mechanics, </w:t>
            </w:r>
          </w:p>
          <w:p w14:paraId="7C34C50D" w14:textId="5BEF9A02" w:rsidR="007B1F1C" w:rsidRPr="000E52B0" w:rsidRDefault="000E52B0" w:rsidP="0092506A">
            <w:pPr>
              <w:spacing w:line="276" w:lineRule="auto"/>
              <w:rPr>
                <w:b/>
                <w:smallCaps/>
                <w:color w:val="000000"/>
              </w:rPr>
            </w:pPr>
            <w:r>
              <w:rPr>
                <w:b/>
                <w:sz w:val="24"/>
                <w:szCs w:val="24"/>
              </w:rPr>
              <w:t>Self-learning:</w:t>
            </w:r>
            <w:r>
              <w:rPr>
                <w:sz w:val="24"/>
                <w:szCs w:val="24"/>
              </w:rPr>
              <w:t xml:space="preserve"> Nanomaterials, Principles of XRD, AFM, XPS and SEM</w:t>
            </w:r>
            <w:bookmarkEnd w:id="0"/>
            <w:r>
              <w:rPr>
                <w:sz w:val="24"/>
                <w:szCs w:val="24"/>
              </w:rPr>
              <w:t>.</w:t>
            </w:r>
          </w:p>
        </w:tc>
      </w:tr>
      <w:tr w:rsidR="007B1F1C" w:rsidRPr="004F74BB" w14:paraId="41521929" w14:textId="77777777" w:rsidTr="0065236D">
        <w:tc>
          <w:tcPr>
            <w:tcW w:w="9351" w:type="dxa"/>
          </w:tcPr>
          <w:p w14:paraId="19E35575" w14:textId="77777777" w:rsidR="007B1F1C" w:rsidRPr="004F74BB" w:rsidRDefault="007B1F1C" w:rsidP="0065236D">
            <w:pPr>
              <w:autoSpaceDE w:val="0"/>
              <w:autoSpaceDN w:val="0"/>
              <w:adjustRightInd w:val="0"/>
              <w:jc w:val="right"/>
              <w:rPr>
                <w:b/>
                <w:sz w:val="24"/>
                <w:szCs w:val="24"/>
              </w:rPr>
            </w:pPr>
            <w:r w:rsidRPr="004F74BB">
              <w:rPr>
                <w:b/>
                <w:color w:val="00000A"/>
                <w:sz w:val="24"/>
                <w:szCs w:val="24"/>
              </w:rPr>
              <w:t>8 Hours</w:t>
            </w:r>
          </w:p>
        </w:tc>
      </w:tr>
    </w:tbl>
    <w:p w14:paraId="059C0174" w14:textId="77777777" w:rsidR="007B1F1C" w:rsidRPr="004F74BB" w:rsidRDefault="007B1F1C" w:rsidP="007B1F1C">
      <w:pPr>
        <w:ind w:left="990" w:right="270" w:hanging="630"/>
        <w:jc w:val="both"/>
        <w:rPr>
          <w:color w:val="FF0000"/>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773"/>
        <w:gridCol w:w="6044"/>
      </w:tblGrid>
      <w:tr w:rsidR="007B1F1C" w:rsidRPr="004F74BB" w14:paraId="4218EA29" w14:textId="77777777" w:rsidTr="0065236D">
        <w:tc>
          <w:tcPr>
            <w:tcW w:w="9356" w:type="dxa"/>
            <w:gridSpan w:val="3"/>
          </w:tcPr>
          <w:p w14:paraId="4CF08486" w14:textId="77777777" w:rsidR="007B1F1C" w:rsidRPr="004F74BB" w:rsidRDefault="007B1F1C" w:rsidP="0065236D">
            <w:pPr>
              <w:autoSpaceDE w:val="0"/>
              <w:autoSpaceDN w:val="0"/>
              <w:adjustRightInd w:val="0"/>
              <w:jc w:val="both"/>
              <w:rPr>
                <w:sz w:val="24"/>
                <w:szCs w:val="24"/>
              </w:rPr>
            </w:pPr>
            <w:r w:rsidRPr="004F74BB">
              <w:rPr>
                <w:b/>
                <w:sz w:val="24"/>
                <w:szCs w:val="24"/>
              </w:rPr>
              <w:t>TEXT BOOKS</w:t>
            </w:r>
          </w:p>
        </w:tc>
      </w:tr>
      <w:tr w:rsidR="00D84259" w:rsidRPr="004F74BB" w14:paraId="48FE8FEB" w14:textId="77777777" w:rsidTr="00D9565D">
        <w:trPr>
          <w:trHeight w:val="699"/>
        </w:trPr>
        <w:tc>
          <w:tcPr>
            <w:tcW w:w="539" w:type="dxa"/>
          </w:tcPr>
          <w:p w14:paraId="50DC0CCC" w14:textId="77777777" w:rsidR="00D84259" w:rsidRPr="004F74BB" w:rsidRDefault="00D84259" w:rsidP="0065236D">
            <w:pPr>
              <w:autoSpaceDE w:val="0"/>
              <w:autoSpaceDN w:val="0"/>
              <w:adjustRightInd w:val="0"/>
              <w:jc w:val="both"/>
              <w:rPr>
                <w:sz w:val="24"/>
                <w:szCs w:val="24"/>
              </w:rPr>
            </w:pPr>
            <w:r w:rsidRPr="004F74BB">
              <w:rPr>
                <w:sz w:val="24"/>
                <w:szCs w:val="24"/>
              </w:rPr>
              <w:t>1</w:t>
            </w:r>
          </w:p>
        </w:tc>
        <w:tc>
          <w:tcPr>
            <w:tcW w:w="2773" w:type="dxa"/>
          </w:tcPr>
          <w:p w14:paraId="24E3C926" w14:textId="30662A01" w:rsidR="00D84259" w:rsidRPr="004F74BB" w:rsidRDefault="00D84259" w:rsidP="0065236D">
            <w:pPr>
              <w:pStyle w:val="Default"/>
              <w:rPr>
                <w:rFonts w:ascii="Times New Roman" w:hAnsi="Times New Roman" w:cs="Times New Roman"/>
              </w:rPr>
            </w:pPr>
            <w:r>
              <w:rPr>
                <w:rFonts w:ascii="Times New Roman" w:eastAsia="Times New Roman" w:hAnsi="Times New Roman" w:cs="Times New Roman"/>
              </w:rPr>
              <w:t>H M Agarwal and R M Agarwal</w:t>
            </w:r>
          </w:p>
        </w:tc>
        <w:tc>
          <w:tcPr>
            <w:tcW w:w="6044" w:type="dxa"/>
          </w:tcPr>
          <w:p w14:paraId="51A884E1" w14:textId="1EE163C2" w:rsidR="00D84259" w:rsidRPr="004F74BB" w:rsidRDefault="00D84259" w:rsidP="0065236D">
            <w:pPr>
              <w:pStyle w:val="Default"/>
              <w:jc w:val="both"/>
              <w:rPr>
                <w:rFonts w:ascii="Times New Roman" w:hAnsi="Times New Roman" w:cs="Times New Roman"/>
              </w:rPr>
            </w:pPr>
            <w:r>
              <w:rPr>
                <w:rFonts w:ascii="Times New Roman" w:eastAsia="Times New Roman" w:hAnsi="Times New Roman" w:cs="Times New Roman"/>
              </w:rPr>
              <w:t>Physics, Oscillations and Waves, Optics and Quantum Mechanics, Pearson, 2025</w:t>
            </w:r>
          </w:p>
        </w:tc>
      </w:tr>
      <w:tr w:rsidR="00D84259" w:rsidRPr="004F74BB" w14:paraId="0F120173" w14:textId="77777777" w:rsidTr="00D9565D">
        <w:trPr>
          <w:trHeight w:val="699"/>
        </w:trPr>
        <w:tc>
          <w:tcPr>
            <w:tcW w:w="539" w:type="dxa"/>
          </w:tcPr>
          <w:p w14:paraId="68E3FE97" w14:textId="77777777" w:rsidR="00D84259" w:rsidRPr="004F74BB" w:rsidRDefault="00D84259" w:rsidP="0065236D">
            <w:pPr>
              <w:autoSpaceDE w:val="0"/>
              <w:autoSpaceDN w:val="0"/>
              <w:adjustRightInd w:val="0"/>
              <w:jc w:val="both"/>
              <w:rPr>
                <w:sz w:val="24"/>
                <w:szCs w:val="24"/>
              </w:rPr>
            </w:pPr>
            <w:r>
              <w:rPr>
                <w:sz w:val="24"/>
                <w:szCs w:val="24"/>
              </w:rPr>
              <w:t>2</w:t>
            </w:r>
          </w:p>
        </w:tc>
        <w:tc>
          <w:tcPr>
            <w:tcW w:w="2773" w:type="dxa"/>
          </w:tcPr>
          <w:p w14:paraId="0DAAC6FE" w14:textId="2E5931EF" w:rsidR="00D84259" w:rsidRPr="004F74BB" w:rsidRDefault="00D84259" w:rsidP="0065236D">
            <w:pPr>
              <w:pStyle w:val="Default"/>
              <w:rPr>
                <w:rFonts w:ascii="Times New Roman" w:hAnsi="Times New Roman" w:cs="Times New Roman"/>
              </w:rPr>
            </w:pPr>
            <w:proofErr w:type="spellStart"/>
            <w:r>
              <w:rPr>
                <w:rFonts w:ascii="Times New Roman" w:eastAsia="Times New Roman" w:hAnsi="Times New Roman" w:cs="Times New Roman"/>
              </w:rPr>
              <w:t>Satyendra</w:t>
            </w:r>
            <w:proofErr w:type="spellEnd"/>
            <w:r>
              <w:rPr>
                <w:rFonts w:ascii="Times New Roman" w:eastAsia="Times New Roman" w:hAnsi="Times New Roman" w:cs="Times New Roman"/>
              </w:rPr>
              <w:t xml:space="preserve"> Sharma and Jyotsna Sharma</w:t>
            </w:r>
          </w:p>
        </w:tc>
        <w:tc>
          <w:tcPr>
            <w:tcW w:w="6044" w:type="dxa"/>
          </w:tcPr>
          <w:p w14:paraId="6BA0B378" w14:textId="013EC6B1" w:rsidR="00D84259" w:rsidRPr="004F74BB" w:rsidRDefault="00D84259" w:rsidP="0065236D">
            <w:pPr>
              <w:pStyle w:val="Default"/>
              <w:jc w:val="both"/>
              <w:rPr>
                <w:rFonts w:ascii="Times New Roman" w:hAnsi="Times New Roman" w:cs="Times New Roman"/>
              </w:rPr>
            </w:pPr>
            <w:r>
              <w:rPr>
                <w:rFonts w:ascii="Times New Roman" w:eastAsia="Times New Roman" w:hAnsi="Times New Roman" w:cs="Times New Roman"/>
              </w:rPr>
              <w:t>Engineering Physics, Pearson, 2018.</w:t>
            </w:r>
          </w:p>
        </w:tc>
      </w:tr>
    </w:tbl>
    <w:p w14:paraId="2D2E7EEB" w14:textId="77777777" w:rsidR="007B1F1C" w:rsidRPr="004F74BB" w:rsidRDefault="007B1F1C" w:rsidP="007B1F1C">
      <w:pPr>
        <w:autoSpaceDE w:val="0"/>
        <w:autoSpaceDN w:val="0"/>
        <w:adjustRightInd w:val="0"/>
        <w:jc w:val="both"/>
        <w:rPr>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
        <w:gridCol w:w="2794"/>
        <w:gridCol w:w="6023"/>
      </w:tblGrid>
      <w:tr w:rsidR="007B1F1C" w:rsidRPr="00CD1B22" w14:paraId="6B41F3AD" w14:textId="77777777" w:rsidTr="0065236D">
        <w:tc>
          <w:tcPr>
            <w:tcW w:w="9356" w:type="dxa"/>
            <w:gridSpan w:val="3"/>
          </w:tcPr>
          <w:p w14:paraId="6BC7CE4B" w14:textId="77777777" w:rsidR="007B1F1C" w:rsidRPr="00CD1B22" w:rsidRDefault="007B1F1C" w:rsidP="0065236D">
            <w:pPr>
              <w:autoSpaceDE w:val="0"/>
              <w:autoSpaceDN w:val="0"/>
              <w:adjustRightInd w:val="0"/>
              <w:jc w:val="both"/>
              <w:rPr>
                <w:sz w:val="24"/>
                <w:szCs w:val="24"/>
              </w:rPr>
            </w:pPr>
            <w:r w:rsidRPr="00CD1B22">
              <w:rPr>
                <w:b/>
                <w:sz w:val="24"/>
                <w:szCs w:val="24"/>
              </w:rPr>
              <w:t>REFERENCE BOOKS</w:t>
            </w:r>
          </w:p>
        </w:tc>
      </w:tr>
      <w:tr w:rsidR="00D84259" w:rsidRPr="00CD1B22" w14:paraId="2E277A60" w14:textId="77777777" w:rsidTr="00D9565D">
        <w:trPr>
          <w:trHeight w:val="397"/>
        </w:trPr>
        <w:tc>
          <w:tcPr>
            <w:tcW w:w="539" w:type="dxa"/>
            <w:vAlign w:val="center"/>
          </w:tcPr>
          <w:p w14:paraId="5C2E2B5B" w14:textId="77777777" w:rsidR="00D84259" w:rsidRPr="00CD1B22" w:rsidRDefault="00D84259" w:rsidP="0065236D">
            <w:pPr>
              <w:autoSpaceDE w:val="0"/>
              <w:autoSpaceDN w:val="0"/>
              <w:adjustRightInd w:val="0"/>
              <w:rPr>
                <w:sz w:val="24"/>
                <w:szCs w:val="24"/>
              </w:rPr>
            </w:pPr>
            <w:r w:rsidRPr="00CD1B22">
              <w:rPr>
                <w:sz w:val="24"/>
                <w:szCs w:val="24"/>
              </w:rPr>
              <w:t>1</w:t>
            </w:r>
          </w:p>
        </w:tc>
        <w:tc>
          <w:tcPr>
            <w:tcW w:w="2794" w:type="dxa"/>
          </w:tcPr>
          <w:p w14:paraId="72423778" w14:textId="73B7FE36" w:rsidR="00D84259" w:rsidRPr="00CD1B22" w:rsidRDefault="00D84259" w:rsidP="0065236D">
            <w:pPr>
              <w:rPr>
                <w:sz w:val="24"/>
                <w:szCs w:val="24"/>
              </w:rPr>
            </w:pPr>
            <w:r w:rsidRPr="00C275FE">
              <w:rPr>
                <w:sz w:val="24"/>
                <w:szCs w:val="24"/>
                <w:lang w:val="da-DK"/>
              </w:rPr>
              <w:t>S L Kakani, Shubra Kakani</w:t>
            </w:r>
          </w:p>
        </w:tc>
        <w:tc>
          <w:tcPr>
            <w:tcW w:w="6023" w:type="dxa"/>
          </w:tcPr>
          <w:p w14:paraId="7156E8A2" w14:textId="46A699C3" w:rsidR="00D84259" w:rsidRPr="00CD1B22" w:rsidRDefault="00D84259" w:rsidP="0065236D">
            <w:pPr>
              <w:rPr>
                <w:sz w:val="24"/>
                <w:szCs w:val="24"/>
              </w:rPr>
            </w:pPr>
            <w:r>
              <w:rPr>
                <w:sz w:val="24"/>
                <w:szCs w:val="24"/>
              </w:rPr>
              <w:t>Engineering Physics, 3rd Edition, CBS Publishers Pvt. Ltd. 2020</w:t>
            </w:r>
          </w:p>
        </w:tc>
      </w:tr>
      <w:tr w:rsidR="00D84259" w:rsidRPr="00CD1B22" w14:paraId="4FD2D97D" w14:textId="77777777" w:rsidTr="00D9565D">
        <w:trPr>
          <w:trHeight w:val="397"/>
        </w:trPr>
        <w:tc>
          <w:tcPr>
            <w:tcW w:w="539" w:type="dxa"/>
            <w:vAlign w:val="center"/>
          </w:tcPr>
          <w:p w14:paraId="3B8E8187" w14:textId="77777777" w:rsidR="00D84259" w:rsidRPr="00CD1B22" w:rsidRDefault="00D84259" w:rsidP="0065236D">
            <w:pPr>
              <w:autoSpaceDE w:val="0"/>
              <w:autoSpaceDN w:val="0"/>
              <w:adjustRightInd w:val="0"/>
              <w:rPr>
                <w:sz w:val="24"/>
                <w:szCs w:val="24"/>
              </w:rPr>
            </w:pPr>
            <w:r w:rsidRPr="00CD1B22">
              <w:rPr>
                <w:sz w:val="24"/>
                <w:szCs w:val="24"/>
              </w:rPr>
              <w:t>2</w:t>
            </w:r>
          </w:p>
        </w:tc>
        <w:tc>
          <w:tcPr>
            <w:tcW w:w="2794" w:type="dxa"/>
          </w:tcPr>
          <w:p w14:paraId="650BEAE9" w14:textId="557A1FEB" w:rsidR="00D84259" w:rsidRPr="00CD1B22" w:rsidRDefault="00D84259" w:rsidP="0065236D">
            <w:pPr>
              <w:pStyle w:val="BodyText"/>
              <w:spacing w:after="0"/>
              <w:rPr>
                <w:rFonts w:eastAsia="Times New Roman"/>
              </w:rPr>
            </w:pPr>
            <w:proofErr w:type="spellStart"/>
            <w:r>
              <w:rPr>
                <w:rFonts w:eastAsia="Times New Roman"/>
              </w:rPr>
              <w:t>Chintoo</w:t>
            </w:r>
            <w:proofErr w:type="spellEnd"/>
            <w:r>
              <w:rPr>
                <w:rFonts w:eastAsia="Times New Roman"/>
              </w:rPr>
              <w:t xml:space="preserve"> S Kumar, K. </w:t>
            </w:r>
            <w:proofErr w:type="spellStart"/>
            <w:r>
              <w:rPr>
                <w:rFonts w:eastAsia="Times New Roman"/>
              </w:rPr>
              <w:t>Takayama</w:t>
            </w:r>
            <w:proofErr w:type="spellEnd"/>
            <w:r>
              <w:rPr>
                <w:rFonts w:eastAsia="Times New Roman"/>
              </w:rPr>
              <w:t xml:space="preserve"> and K P J Reddy </w:t>
            </w:r>
          </w:p>
        </w:tc>
        <w:tc>
          <w:tcPr>
            <w:tcW w:w="6023" w:type="dxa"/>
          </w:tcPr>
          <w:p w14:paraId="153FE8CE" w14:textId="069CA73F" w:rsidR="00D84259" w:rsidRPr="00CD1B22" w:rsidRDefault="00D84259" w:rsidP="0065236D">
            <w:pPr>
              <w:rPr>
                <w:sz w:val="24"/>
                <w:szCs w:val="24"/>
              </w:rPr>
            </w:pPr>
            <w:r>
              <w:rPr>
                <w:sz w:val="24"/>
                <w:szCs w:val="24"/>
              </w:rPr>
              <w:t>Shockwaves Made Simple, Wiley India Pvt. Ltd. New Delhi, 2014.</w:t>
            </w:r>
          </w:p>
        </w:tc>
      </w:tr>
      <w:tr w:rsidR="00D84259" w:rsidRPr="00CD1B22" w14:paraId="4A6578F3" w14:textId="77777777" w:rsidTr="00D9565D">
        <w:trPr>
          <w:trHeight w:val="397"/>
        </w:trPr>
        <w:tc>
          <w:tcPr>
            <w:tcW w:w="539" w:type="dxa"/>
            <w:vAlign w:val="center"/>
          </w:tcPr>
          <w:p w14:paraId="66EE6228" w14:textId="77777777" w:rsidR="00D84259" w:rsidRPr="00CD1B22" w:rsidRDefault="00D84259" w:rsidP="0065236D">
            <w:pPr>
              <w:autoSpaceDE w:val="0"/>
              <w:autoSpaceDN w:val="0"/>
              <w:adjustRightInd w:val="0"/>
              <w:rPr>
                <w:sz w:val="24"/>
                <w:szCs w:val="24"/>
              </w:rPr>
            </w:pPr>
            <w:r w:rsidRPr="00CD1B22">
              <w:rPr>
                <w:sz w:val="24"/>
                <w:szCs w:val="24"/>
              </w:rPr>
              <w:t>3</w:t>
            </w:r>
          </w:p>
        </w:tc>
        <w:tc>
          <w:tcPr>
            <w:tcW w:w="2794" w:type="dxa"/>
          </w:tcPr>
          <w:p w14:paraId="623878E3" w14:textId="2C26FBB3" w:rsidR="00D84259" w:rsidRPr="00CD1B22" w:rsidRDefault="00D84259" w:rsidP="0065236D">
            <w:pPr>
              <w:pStyle w:val="BodyText"/>
              <w:spacing w:after="0"/>
              <w:rPr>
                <w:rFonts w:eastAsia="Times New Roman"/>
              </w:rPr>
            </w:pPr>
            <w:r>
              <w:rPr>
                <w:rFonts w:eastAsia="Times New Roman"/>
              </w:rPr>
              <w:t>Sam Zhang, Lin Li, Ashok Kumar</w:t>
            </w:r>
          </w:p>
        </w:tc>
        <w:tc>
          <w:tcPr>
            <w:tcW w:w="6023" w:type="dxa"/>
          </w:tcPr>
          <w:p w14:paraId="2B828CEF" w14:textId="130F6511" w:rsidR="00D84259" w:rsidRPr="00CD1B22" w:rsidRDefault="00D84259" w:rsidP="0065236D">
            <w:pPr>
              <w:rPr>
                <w:sz w:val="24"/>
                <w:szCs w:val="24"/>
              </w:rPr>
            </w:pPr>
            <w:r>
              <w:rPr>
                <w:sz w:val="24"/>
                <w:szCs w:val="24"/>
              </w:rPr>
              <w:t>Material Characterization Techniques, CRC Press, First Edition, 2008</w:t>
            </w:r>
          </w:p>
        </w:tc>
      </w:tr>
      <w:tr w:rsidR="00D84259" w:rsidRPr="00CD1B22" w14:paraId="13ABB0F7" w14:textId="77777777" w:rsidTr="00D9565D">
        <w:trPr>
          <w:trHeight w:val="397"/>
        </w:trPr>
        <w:tc>
          <w:tcPr>
            <w:tcW w:w="539" w:type="dxa"/>
            <w:vAlign w:val="center"/>
          </w:tcPr>
          <w:p w14:paraId="31DDF119" w14:textId="77777777" w:rsidR="00D84259" w:rsidRPr="00CD1B22" w:rsidRDefault="00D84259" w:rsidP="0065236D">
            <w:pPr>
              <w:autoSpaceDE w:val="0"/>
              <w:autoSpaceDN w:val="0"/>
              <w:adjustRightInd w:val="0"/>
              <w:rPr>
                <w:sz w:val="24"/>
                <w:szCs w:val="24"/>
              </w:rPr>
            </w:pPr>
            <w:r w:rsidRPr="00CD1B22">
              <w:rPr>
                <w:sz w:val="24"/>
                <w:szCs w:val="24"/>
              </w:rPr>
              <w:t>4</w:t>
            </w:r>
          </w:p>
        </w:tc>
        <w:tc>
          <w:tcPr>
            <w:tcW w:w="2794" w:type="dxa"/>
          </w:tcPr>
          <w:p w14:paraId="2A77185C" w14:textId="61639757" w:rsidR="00D84259" w:rsidRPr="00CD1B22" w:rsidRDefault="00D84259" w:rsidP="0065236D">
            <w:pPr>
              <w:pStyle w:val="BodyText"/>
              <w:spacing w:after="0"/>
              <w:rPr>
                <w:rFonts w:eastAsia="Times New Roman"/>
              </w:rPr>
            </w:pPr>
            <w:proofErr w:type="spellStart"/>
            <w:r>
              <w:rPr>
                <w:rFonts w:eastAsia="Times New Roman"/>
              </w:rPr>
              <w:t>Hitendra</w:t>
            </w:r>
            <w:proofErr w:type="spellEnd"/>
            <w:r>
              <w:rPr>
                <w:rFonts w:eastAsia="Times New Roman"/>
              </w:rPr>
              <w:t xml:space="preserve"> K. Singh and A. K. Singh, </w:t>
            </w:r>
          </w:p>
        </w:tc>
        <w:tc>
          <w:tcPr>
            <w:tcW w:w="6023" w:type="dxa"/>
          </w:tcPr>
          <w:p w14:paraId="35EE57D1" w14:textId="74790F57" w:rsidR="00D84259" w:rsidRPr="00CD1B22" w:rsidRDefault="00D84259" w:rsidP="0065236D">
            <w:pPr>
              <w:rPr>
                <w:sz w:val="24"/>
                <w:szCs w:val="24"/>
              </w:rPr>
            </w:pPr>
            <w:r>
              <w:rPr>
                <w:sz w:val="24"/>
                <w:szCs w:val="24"/>
              </w:rPr>
              <w:t xml:space="preserve">Engineering Physics, Tata McGraw Hill, New Delhi, 2010 </w:t>
            </w:r>
          </w:p>
        </w:tc>
      </w:tr>
    </w:tbl>
    <w:p w14:paraId="4A54DAAF" w14:textId="77777777" w:rsidR="007B1F1C" w:rsidRDefault="007B1F1C" w:rsidP="007B1F1C">
      <w:pPr>
        <w:autoSpaceDE w:val="0"/>
        <w:autoSpaceDN w:val="0"/>
        <w:adjustRightInd w:val="0"/>
        <w:jc w:val="both"/>
        <w:rPr>
          <w:b/>
          <w:sz w:val="24"/>
          <w:szCs w:val="24"/>
        </w:rPr>
      </w:pPr>
    </w:p>
    <w:p w14:paraId="34564471" w14:textId="77777777" w:rsidR="007B1F1C" w:rsidRDefault="007B1F1C" w:rsidP="007B1F1C">
      <w:pPr>
        <w:jc w:val="both"/>
        <w:rPr>
          <w:b/>
          <w:sz w:val="24"/>
          <w:szCs w:val="24"/>
        </w:rPr>
      </w:pPr>
      <w:r>
        <w:rPr>
          <w:b/>
          <w:sz w:val="24"/>
          <w:szCs w:val="24"/>
        </w:rPr>
        <w:t>Web links and Video Lectures (e-Resources):</w:t>
      </w:r>
    </w:p>
    <w:p w14:paraId="6C8C66DC" w14:textId="77777777" w:rsidR="007B1F1C" w:rsidRDefault="007B1F1C" w:rsidP="007B1F1C">
      <w:pPr>
        <w:jc w:val="both"/>
        <w:rPr>
          <w:b/>
          <w:sz w:val="24"/>
          <w:szCs w:val="24"/>
        </w:rPr>
      </w:pPr>
    </w:p>
    <w:p w14:paraId="7640D2F3" w14:textId="77777777" w:rsidR="00D84259" w:rsidRPr="001F74A4" w:rsidRDefault="00D84259" w:rsidP="0092506A">
      <w:pPr>
        <w:pStyle w:val="ListParagraph"/>
        <w:numPr>
          <w:ilvl w:val="0"/>
          <w:numId w:val="16"/>
        </w:numPr>
        <w:spacing w:line="276" w:lineRule="auto"/>
        <w:ind w:left="426"/>
        <w:rPr>
          <w:bCs/>
          <w:sz w:val="22"/>
        </w:rPr>
      </w:pPr>
      <w:r w:rsidRPr="001F74A4">
        <w:rPr>
          <w:bCs/>
          <w:sz w:val="22"/>
        </w:rPr>
        <w:t xml:space="preserve">Lecture Series on Physics - I: Oscillations and Waves by </w:t>
      </w:r>
      <w:proofErr w:type="spellStart"/>
      <w:r w:rsidRPr="001F74A4">
        <w:rPr>
          <w:bCs/>
          <w:sz w:val="22"/>
        </w:rPr>
        <w:t>Prof.S.Bharadwaj</w:t>
      </w:r>
      <w:proofErr w:type="spellEnd"/>
      <w:r w:rsidRPr="001F74A4">
        <w:rPr>
          <w:bCs/>
          <w:sz w:val="22"/>
        </w:rPr>
        <w:t xml:space="preserve">, Department of Physics and Meteorology, IIT </w:t>
      </w:r>
      <w:proofErr w:type="spellStart"/>
      <w:r w:rsidRPr="001F74A4">
        <w:rPr>
          <w:bCs/>
          <w:sz w:val="22"/>
        </w:rPr>
        <w:t>Kharagpurn</w:t>
      </w:r>
      <w:proofErr w:type="spellEnd"/>
      <w:r w:rsidRPr="001F74A4">
        <w:rPr>
          <w:bCs/>
          <w:sz w:val="22"/>
        </w:rPr>
        <w:t xml:space="preserve">: </w:t>
      </w:r>
      <w:hyperlink r:id="rId9" w:history="1">
        <w:r w:rsidRPr="001F74A4">
          <w:rPr>
            <w:rStyle w:val="Hyperlink"/>
            <w:bCs/>
            <w:color w:val="auto"/>
            <w:sz w:val="22"/>
            <w:u w:val="none"/>
          </w:rPr>
          <w:t>https://www.youtube.com/watch?v=gnD8Se92hfk</w:t>
        </w:r>
      </w:hyperlink>
      <w:r w:rsidRPr="001F74A4">
        <w:rPr>
          <w:bCs/>
          <w:sz w:val="22"/>
        </w:rPr>
        <w:t xml:space="preserve"> </w:t>
      </w:r>
    </w:p>
    <w:p w14:paraId="2FE9BE85" w14:textId="23A8343B" w:rsidR="00D84259" w:rsidRPr="001F74A4" w:rsidRDefault="00D84259" w:rsidP="0092506A">
      <w:pPr>
        <w:pStyle w:val="ListParagraph"/>
        <w:numPr>
          <w:ilvl w:val="0"/>
          <w:numId w:val="16"/>
        </w:numPr>
        <w:spacing w:line="276" w:lineRule="auto"/>
        <w:ind w:left="426"/>
        <w:rPr>
          <w:bCs/>
          <w:sz w:val="22"/>
        </w:rPr>
      </w:pPr>
      <w:bookmarkStart w:id="1" w:name="_Hlk206349714"/>
      <w:r w:rsidRPr="001F74A4">
        <w:rPr>
          <w:bCs/>
          <w:sz w:val="22"/>
        </w:rPr>
        <w:lastRenderedPageBreak/>
        <w:t>Waves and Oscillations: https://www.youtube.com/watch?v=xoJWoMQwTAw&amp;list=PLyqSpQzTE6M9X7oRX liYM8t0aaR_N0Csd</w:t>
      </w:r>
      <w:bookmarkEnd w:id="1"/>
    </w:p>
    <w:p w14:paraId="353ED31A" w14:textId="05BFED38" w:rsidR="00D84259" w:rsidRPr="001F74A4" w:rsidRDefault="00D84259" w:rsidP="0092506A">
      <w:pPr>
        <w:pStyle w:val="ListParagraph"/>
        <w:numPr>
          <w:ilvl w:val="0"/>
          <w:numId w:val="16"/>
        </w:numPr>
        <w:spacing w:line="276" w:lineRule="auto"/>
        <w:ind w:left="426"/>
        <w:rPr>
          <w:bCs/>
          <w:sz w:val="22"/>
        </w:rPr>
      </w:pPr>
      <w:r w:rsidRPr="001F74A4">
        <w:rPr>
          <w:bCs/>
          <w:sz w:val="22"/>
        </w:rPr>
        <w:t xml:space="preserve">Stress- strain curves: https://web.mit.edu/course/3/3.11/www/modules/ss.pdf </w:t>
      </w:r>
    </w:p>
    <w:p w14:paraId="46355DAB" w14:textId="7A3AAB19" w:rsidR="00D84259" w:rsidRPr="001F74A4" w:rsidRDefault="00D84259" w:rsidP="0092506A">
      <w:pPr>
        <w:pStyle w:val="ListParagraph"/>
        <w:numPr>
          <w:ilvl w:val="0"/>
          <w:numId w:val="16"/>
        </w:numPr>
        <w:spacing w:line="276" w:lineRule="auto"/>
        <w:ind w:left="426"/>
        <w:rPr>
          <w:bCs/>
          <w:sz w:val="22"/>
        </w:rPr>
      </w:pPr>
      <w:r w:rsidRPr="001F74A4">
        <w:rPr>
          <w:bCs/>
          <w:sz w:val="22"/>
        </w:rPr>
        <w:t xml:space="preserve">Stress curves: </w:t>
      </w:r>
      <w:hyperlink r:id="rId10" w:history="1">
        <w:r w:rsidRPr="001F74A4">
          <w:rPr>
            <w:rStyle w:val="Hyperlink"/>
            <w:bCs/>
            <w:color w:val="auto"/>
            <w:sz w:val="22"/>
            <w:u w:val="none"/>
          </w:rPr>
          <w:t>https://www.youtube.com/watch?v=f08Y39UiC-o</w:t>
        </w:r>
      </w:hyperlink>
      <w:r w:rsidRPr="001F74A4">
        <w:rPr>
          <w:bCs/>
          <w:sz w:val="22"/>
        </w:rPr>
        <w:t xml:space="preserve"> </w:t>
      </w:r>
    </w:p>
    <w:p w14:paraId="08573F11" w14:textId="5B93D73B" w:rsidR="00D84259" w:rsidRPr="001F74A4" w:rsidRDefault="00D84259" w:rsidP="0092506A">
      <w:pPr>
        <w:pStyle w:val="ListParagraph"/>
        <w:numPr>
          <w:ilvl w:val="0"/>
          <w:numId w:val="16"/>
        </w:numPr>
        <w:spacing w:line="276" w:lineRule="auto"/>
        <w:ind w:left="426"/>
        <w:rPr>
          <w:bCs/>
          <w:spacing w:val="-47"/>
          <w:sz w:val="22"/>
        </w:rPr>
      </w:pPr>
      <w:bookmarkStart w:id="2" w:name="_Hlk206349667"/>
      <w:r w:rsidRPr="001F74A4">
        <w:rPr>
          <w:bCs/>
          <w:sz w:val="22"/>
        </w:rPr>
        <w:t>Shock</w:t>
      </w:r>
      <w:r w:rsidRPr="001F74A4">
        <w:rPr>
          <w:bCs/>
          <w:spacing w:val="-7"/>
          <w:sz w:val="22"/>
        </w:rPr>
        <w:t xml:space="preserve"> </w:t>
      </w:r>
      <w:r w:rsidRPr="001F74A4">
        <w:rPr>
          <w:bCs/>
          <w:sz w:val="22"/>
        </w:rPr>
        <w:t>waves</w:t>
      </w:r>
      <w:r w:rsidRPr="001F74A4">
        <w:rPr>
          <w:bCs/>
          <w:spacing w:val="-6"/>
          <w:sz w:val="22"/>
        </w:rPr>
        <w:t xml:space="preserve"> </w:t>
      </w:r>
      <w:r w:rsidRPr="001F74A4">
        <w:rPr>
          <w:bCs/>
          <w:sz w:val="22"/>
        </w:rPr>
        <w:t>and</w:t>
      </w:r>
      <w:r w:rsidRPr="001F74A4">
        <w:rPr>
          <w:bCs/>
          <w:spacing w:val="-5"/>
          <w:sz w:val="22"/>
        </w:rPr>
        <w:t xml:space="preserve"> </w:t>
      </w:r>
      <w:r w:rsidRPr="001F74A4">
        <w:rPr>
          <w:bCs/>
          <w:sz w:val="22"/>
        </w:rPr>
        <w:t>its</w:t>
      </w:r>
      <w:r w:rsidRPr="001F74A4">
        <w:rPr>
          <w:bCs/>
          <w:spacing w:val="-5"/>
          <w:sz w:val="22"/>
        </w:rPr>
        <w:t xml:space="preserve"> a</w:t>
      </w:r>
      <w:r w:rsidRPr="001F74A4">
        <w:rPr>
          <w:bCs/>
          <w:sz w:val="22"/>
        </w:rPr>
        <w:t xml:space="preserve">pplications: </w:t>
      </w:r>
      <w:hyperlink r:id="rId11" w:history="1">
        <w:r w:rsidRPr="001F74A4">
          <w:rPr>
            <w:rStyle w:val="Hyperlink"/>
            <w:bCs/>
            <w:color w:val="auto"/>
            <w:sz w:val="22"/>
            <w:u w:val="none"/>
          </w:rPr>
          <w:t>https://www.youtube.com/watch?v=tz_3M3v3kxk</w:t>
        </w:r>
      </w:hyperlink>
      <w:bookmarkEnd w:id="2"/>
    </w:p>
    <w:p w14:paraId="161B2FC4" w14:textId="77777777" w:rsidR="00D84259" w:rsidRPr="001F74A4" w:rsidRDefault="00D84259" w:rsidP="0092506A">
      <w:pPr>
        <w:pStyle w:val="ListParagraph"/>
        <w:numPr>
          <w:ilvl w:val="0"/>
          <w:numId w:val="16"/>
        </w:numPr>
        <w:spacing w:line="276" w:lineRule="auto"/>
        <w:ind w:left="426"/>
        <w:rPr>
          <w:bCs/>
          <w:spacing w:val="-47"/>
          <w:sz w:val="22"/>
          <w:lang w:val="da-DK"/>
        </w:rPr>
      </w:pPr>
      <w:r w:rsidRPr="001F74A4">
        <w:rPr>
          <w:bCs/>
          <w:w w:val="95"/>
          <w:sz w:val="22"/>
          <w:lang w:val="da-DK"/>
        </w:rPr>
        <w:t>6.Thermoelecticity:</w:t>
      </w:r>
      <w:r w:rsidR="000F356A">
        <w:fldChar w:fldCharType="begin"/>
      </w:r>
      <w:r w:rsidR="000F356A">
        <w:instrText xml:space="preserve"> HYPERLINK "https://www.youtube.com/watch?v=2w7NBuu5w9c&amp;list=PLtkeUZItwHK5y6qy1GFxa4Z4RcmzUaaz6" \h </w:instrText>
      </w:r>
      <w:r w:rsidR="000F356A">
        <w:fldChar w:fldCharType="separate"/>
      </w:r>
      <w:r w:rsidRPr="001F74A4">
        <w:rPr>
          <w:bCs/>
          <w:w w:val="95"/>
          <w:sz w:val="22"/>
          <w:u w:color="0000FF"/>
          <w:lang w:val="da-DK"/>
        </w:rPr>
        <w:t>https://www.youtube.com/watch?v=2w7NBuu5w9c&amp;list=PLtkeUZItwHK5y6qy1GFxa4Z4RcmzU</w:t>
      </w:r>
      <w:r w:rsidR="000F356A">
        <w:rPr>
          <w:bCs/>
          <w:w w:val="95"/>
          <w:sz w:val="22"/>
          <w:u w:color="0000FF"/>
          <w:lang w:val="da-DK"/>
        </w:rPr>
        <w:fldChar w:fldCharType="end"/>
      </w:r>
      <w:r w:rsidRPr="001F74A4">
        <w:rPr>
          <w:bCs/>
          <w:spacing w:val="58"/>
          <w:sz w:val="22"/>
          <w:lang w:val="da-DK"/>
        </w:rPr>
        <w:t xml:space="preserve"> </w:t>
      </w:r>
      <w:hyperlink r:id="rId12">
        <w:r w:rsidRPr="001F74A4">
          <w:rPr>
            <w:bCs/>
            <w:sz w:val="22"/>
            <w:u w:color="0000FF"/>
            <w:lang w:val="da-DK"/>
          </w:rPr>
          <w:t>aaz6</w:t>
        </w:r>
      </w:hyperlink>
    </w:p>
    <w:p w14:paraId="2C043BB6" w14:textId="114D5631" w:rsidR="00D84259" w:rsidRPr="001F74A4" w:rsidRDefault="00D84259" w:rsidP="0092506A">
      <w:pPr>
        <w:pStyle w:val="ListParagraph"/>
        <w:numPr>
          <w:ilvl w:val="0"/>
          <w:numId w:val="16"/>
        </w:numPr>
        <w:spacing w:line="276" w:lineRule="auto"/>
        <w:ind w:left="426"/>
        <w:rPr>
          <w:bCs/>
          <w:sz w:val="22"/>
        </w:rPr>
      </w:pPr>
      <w:r w:rsidRPr="001F74A4">
        <w:rPr>
          <w:bCs/>
          <w:sz w:val="22"/>
        </w:rPr>
        <w:t>Thermoelectric</w:t>
      </w:r>
      <w:r w:rsidRPr="001F74A4">
        <w:rPr>
          <w:bCs/>
          <w:spacing w:val="-7"/>
          <w:sz w:val="22"/>
        </w:rPr>
        <w:t xml:space="preserve"> </w:t>
      </w:r>
      <w:r w:rsidRPr="001F74A4">
        <w:rPr>
          <w:bCs/>
          <w:sz w:val="22"/>
        </w:rPr>
        <w:t>generator</w:t>
      </w:r>
      <w:r w:rsidRPr="001F74A4">
        <w:rPr>
          <w:bCs/>
          <w:spacing w:val="-6"/>
          <w:sz w:val="22"/>
        </w:rPr>
        <w:t xml:space="preserve"> </w:t>
      </w:r>
      <w:r w:rsidRPr="001F74A4">
        <w:rPr>
          <w:bCs/>
          <w:sz w:val="22"/>
        </w:rPr>
        <w:t>and</w:t>
      </w:r>
      <w:r w:rsidRPr="001F74A4">
        <w:rPr>
          <w:bCs/>
          <w:spacing w:val="-7"/>
          <w:sz w:val="22"/>
        </w:rPr>
        <w:t xml:space="preserve"> </w:t>
      </w:r>
      <w:r w:rsidRPr="001F74A4">
        <w:rPr>
          <w:bCs/>
          <w:sz w:val="22"/>
        </w:rPr>
        <w:t xml:space="preserve">coolers: </w:t>
      </w:r>
      <w:hyperlink r:id="rId13" w:history="1">
        <w:r w:rsidRPr="001F74A4">
          <w:rPr>
            <w:rStyle w:val="Hyperlink"/>
            <w:bCs/>
            <w:color w:val="auto"/>
            <w:sz w:val="22"/>
            <w:u w:val="none"/>
          </w:rPr>
          <w:t>https://www.youtube.com/watch?v=NruYdb31xk8</w:t>
        </w:r>
      </w:hyperlink>
    </w:p>
    <w:p w14:paraId="39736FDD" w14:textId="4133669C" w:rsidR="00D84259" w:rsidRPr="001F74A4" w:rsidRDefault="00D84259" w:rsidP="0092506A">
      <w:pPr>
        <w:pStyle w:val="TableParagraph"/>
        <w:numPr>
          <w:ilvl w:val="0"/>
          <w:numId w:val="16"/>
        </w:numPr>
        <w:spacing w:line="276" w:lineRule="auto"/>
        <w:ind w:left="426" w:right="205"/>
        <w:rPr>
          <w:bCs/>
          <w:spacing w:val="1"/>
          <w:w w:val="95"/>
          <w:szCs w:val="20"/>
        </w:rPr>
      </w:pPr>
      <w:bookmarkStart w:id="3" w:name="_Hlk206349638"/>
      <w:r w:rsidRPr="001F74A4">
        <w:rPr>
          <w:bCs/>
          <w:w w:val="95"/>
          <w:szCs w:val="20"/>
        </w:rPr>
        <w:t>Virtual</w:t>
      </w:r>
      <w:r w:rsidRPr="001F74A4">
        <w:rPr>
          <w:bCs/>
          <w:spacing w:val="1"/>
          <w:w w:val="95"/>
          <w:szCs w:val="20"/>
        </w:rPr>
        <w:t xml:space="preserve"> </w:t>
      </w:r>
      <w:r w:rsidRPr="001F74A4">
        <w:rPr>
          <w:bCs/>
          <w:w w:val="95"/>
          <w:szCs w:val="20"/>
        </w:rPr>
        <w:t>lab:</w:t>
      </w:r>
      <w:hyperlink r:id="rId14">
        <w:r w:rsidRPr="001F74A4">
          <w:rPr>
            <w:bCs/>
            <w:w w:val="95"/>
            <w:szCs w:val="20"/>
            <w:u w:color="0000FF"/>
          </w:rPr>
          <w:t>https://www.vlab.co.in/participating-institute-amrita-vishwa-vidyapeetham</w:t>
        </w:r>
      </w:hyperlink>
      <w:r w:rsidRPr="001F74A4">
        <w:rPr>
          <w:bCs/>
          <w:spacing w:val="1"/>
          <w:w w:val="95"/>
          <w:szCs w:val="20"/>
        </w:rPr>
        <w:t xml:space="preserve"> </w:t>
      </w:r>
    </w:p>
    <w:bookmarkEnd w:id="3"/>
    <w:p w14:paraId="1C973459" w14:textId="6BF43780" w:rsidR="00D84259" w:rsidRPr="001F74A4" w:rsidRDefault="00D84259" w:rsidP="0092506A">
      <w:pPr>
        <w:pStyle w:val="TableParagraph"/>
        <w:numPr>
          <w:ilvl w:val="0"/>
          <w:numId w:val="16"/>
        </w:numPr>
        <w:spacing w:line="276" w:lineRule="auto"/>
        <w:ind w:left="426" w:right="205"/>
        <w:rPr>
          <w:bCs/>
          <w:color w:val="0000FF"/>
          <w:sz w:val="24"/>
          <w:u w:color="0000FF"/>
        </w:rPr>
      </w:pPr>
      <w:r w:rsidRPr="001F74A4">
        <w:rPr>
          <w:bCs/>
          <w:szCs w:val="20"/>
        </w:rPr>
        <w:t>Material</w:t>
      </w:r>
      <w:r w:rsidRPr="001F74A4">
        <w:rPr>
          <w:bCs/>
          <w:spacing w:val="-3"/>
          <w:szCs w:val="20"/>
        </w:rPr>
        <w:t xml:space="preserve"> </w:t>
      </w:r>
      <w:r w:rsidRPr="001F74A4">
        <w:rPr>
          <w:bCs/>
          <w:szCs w:val="20"/>
        </w:rPr>
        <w:t>characterization</w:t>
      </w:r>
      <w:r w:rsidRPr="001F74A4">
        <w:rPr>
          <w:bCs/>
          <w:spacing w:val="-3"/>
          <w:szCs w:val="20"/>
        </w:rPr>
        <w:t xml:space="preserve"> </w:t>
      </w:r>
      <w:r w:rsidRPr="001F74A4">
        <w:rPr>
          <w:bCs/>
          <w:szCs w:val="20"/>
        </w:rPr>
        <w:t>:</w:t>
      </w:r>
      <w:hyperlink r:id="rId15">
        <w:r w:rsidRPr="001F74A4">
          <w:rPr>
            <w:bCs/>
            <w:szCs w:val="20"/>
            <w:u w:color="0000FF"/>
          </w:rPr>
          <w:t>https://onlinecourses.nptel.ac.in/noc20_mm14/preview</w:t>
        </w:r>
      </w:hyperlink>
    </w:p>
    <w:p w14:paraId="35D71385" w14:textId="77777777" w:rsidR="00D9565D" w:rsidRDefault="00D9565D" w:rsidP="007B1F1C">
      <w:pPr>
        <w:spacing w:line="360" w:lineRule="auto"/>
        <w:jc w:val="both"/>
        <w:rPr>
          <w:b/>
          <w:sz w:val="24"/>
          <w:szCs w:val="24"/>
        </w:rPr>
      </w:pPr>
    </w:p>
    <w:p w14:paraId="72D07C4D" w14:textId="77777777" w:rsidR="007B1F1C" w:rsidRDefault="007B1F1C" w:rsidP="007B1F1C">
      <w:pPr>
        <w:spacing w:line="360" w:lineRule="auto"/>
        <w:jc w:val="both"/>
        <w:rPr>
          <w:b/>
          <w:sz w:val="24"/>
          <w:szCs w:val="24"/>
        </w:rPr>
      </w:pPr>
      <w:r>
        <w:rPr>
          <w:b/>
          <w:sz w:val="24"/>
          <w:szCs w:val="24"/>
        </w:rPr>
        <w:t>LIST OF EXPERIMENTS</w:t>
      </w:r>
    </w:p>
    <w:p w14:paraId="710B296F" w14:textId="77777777" w:rsidR="00D84259" w:rsidRDefault="00D84259" w:rsidP="00D84259">
      <w:pPr>
        <w:widowControl w:val="0"/>
        <w:numPr>
          <w:ilvl w:val="0"/>
          <w:numId w:val="17"/>
        </w:numPr>
        <w:pBdr>
          <w:top w:val="nil"/>
          <w:left w:val="nil"/>
          <w:bottom w:val="nil"/>
          <w:right w:val="nil"/>
          <w:between w:val="nil"/>
        </w:pBdr>
        <w:tabs>
          <w:tab w:val="left" w:pos="580"/>
          <w:tab w:val="left" w:pos="581"/>
        </w:tabs>
        <w:spacing w:before="1" w:line="360" w:lineRule="auto"/>
        <w:jc w:val="both"/>
        <w:rPr>
          <w:sz w:val="24"/>
          <w:szCs w:val="24"/>
        </w:rPr>
      </w:pPr>
      <w:r>
        <w:rPr>
          <w:sz w:val="24"/>
          <w:szCs w:val="24"/>
        </w:rPr>
        <w:t>Rigidity modulus of the material of the wire using Torsional Pendulum</w:t>
      </w:r>
    </w:p>
    <w:p w14:paraId="544180C8" w14:textId="77777777" w:rsidR="00D84259" w:rsidRDefault="00D84259" w:rsidP="00D84259">
      <w:pPr>
        <w:widowControl w:val="0"/>
        <w:numPr>
          <w:ilvl w:val="0"/>
          <w:numId w:val="17"/>
        </w:numPr>
        <w:pBdr>
          <w:top w:val="nil"/>
          <w:left w:val="nil"/>
          <w:bottom w:val="nil"/>
          <w:right w:val="nil"/>
          <w:between w:val="nil"/>
        </w:pBdr>
        <w:tabs>
          <w:tab w:val="left" w:pos="580"/>
          <w:tab w:val="left" w:pos="581"/>
        </w:tabs>
        <w:spacing w:line="360" w:lineRule="auto"/>
        <w:jc w:val="both"/>
        <w:rPr>
          <w:sz w:val="24"/>
          <w:szCs w:val="24"/>
        </w:rPr>
      </w:pPr>
      <w:r>
        <w:rPr>
          <w:sz w:val="24"/>
          <w:szCs w:val="24"/>
        </w:rPr>
        <w:t>Young's modulus of the material of the given bar using Single Cantilever</w:t>
      </w:r>
    </w:p>
    <w:p w14:paraId="6FF6636D" w14:textId="77777777" w:rsidR="00D84259" w:rsidRDefault="00D84259" w:rsidP="00D84259">
      <w:pPr>
        <w:widowControl w:val="0"/>
        <w:numPr>
          <w:ilvl w:val="0"/>
          <w:numId w:val="17"/>
        </w:numPr>
        <w:pBdr>
          <w:top w:val="nil"/>
          <w:left w:val="nil"/>
          <w:bottom w:val="nil"/>
          <w:right w:val="nil"/>
          <w:between w:val="nil"/>
        </w:pBdr>
        <w:tabs>
          <w:tab w:val="left" w:pos="580"/>
          <w:tab w:val="left" w:pos="581"/>
        </w:tabs>
        <w:spacing w:line="360" w:lineRule="auto"/>
        <w:jc w:val="both"/>
        <w:rPr>
          <w:sz w:val="24"/>
          <w:szCs w:val="24"/>
        </w:rPr>
      </w:pPr>
      <w:r>
        <w:rPr>
          <w:sz w:val="24"/>
          <w:szCs w:val="24"/>
        </w:rPr>
        <w:t>Series &amp; Parallel Resonance using LCR circuit</w:t>
      </w:r>
    </w:p>
    <w:p w14:paraId="5A514694" w14:textId="77777777" w:rsidR="00D84259" w:rsidRDefault="00D84259" w:rsidP="00D84259">
      <w:pPr>
        <w:widowControl w:val="0"/>
        <w:numPr>
          <w:ilvl w:val="0"/>
          <w:numId w:val="17"/>
        </w:numPr>
        <w:pBdr>
          <w:top w:val="nil"/>
          <w:left w:val="nil"/>
          <w:bottom w:val="nil"/>
          <w:right w:val="nil"/>
          <w:between w:val="nil"/>
        </w:pBdr>
        <w:tabs>
          <w:tab w:val="left" w:pos="580"/>
          <w:tab w:val="left" w:pos="581"/>
        </w:tabs>
        <w:spacing w:before="1" w:line="360" w:lineRule="auto"/>
        <w:jc w:val="both"/>
        <w:rPr>
          <w:sz w:val="24"/>
          <w:szCs w:val="24"/>
        </w:rPr>
      </w:pPr>
      <w:r>
        <w:rPr>
          <w:sz w:val="24"/>
          <w:szCs w:val="24"/>
        </w:rPr>
        <w:t>Spring Constant</w:t>
      </w:r>
    </w:p>
    <w:p w14:paraId="7B0D90E0" w14:textId="77777777" w:rsidR="00D84259" w:rsidRDefault="00D84259" w:rsidP="00D84259">
      <w:pPr>
        <w:widowControl w:val="0"/>
        <w:numPr>
          <w:ilvl w:val="0"/>
          <w:numId w:val="17"/>
        </w:numPr>
        <w:pBdr>
          <w:top w:val="nil"/>
          <w:left w:val="nil"/>
          <w:bottom w:val="nil"/>
          <w:right w:val="nil"/>
          <w:between w:val="nil"/>
        </w:pBdr>
        <w:tabs>
          <w:tab w:val="left" w:pos="581"/>
        </w:tabs>
        <w:spacing w:before="1" w:line="360" w:lineRule="auto"/>
        <w:jc w:val="both"/>
        <w:rPr>
          <w:sz w:val="24"/>
          <w:szCs w:val="24"/>
        </w:rPr>
      </w:pPr>
      <w:r w:rsidRPr="00DA2001">
        <w:rPr>
          <w:sz w:val="24"/>
          <w:szCs w:val="24"/>
        </w:rPr>
        <w:t xml:space="preserve">Wavelength of laser using grating, </w:t>
      </w:r>
    </w:p>
    <w:p w14:paraId="527BDDE8" w14:textId="77777777" w:rsidR="00D84259" w:rsidRPr="00E7776B" w:rsidRDefault="00D84259" w:rsidP="00D84259">
      <w:pPr>
        <w:numPr>
          <w:ilvl w:val="0"/>
          <w:numId w:val="17"/>
        </w:numPr>
        <w:spacing w:line="360" w:lineRule="auto"/>
        <w:rPr>
          <w:bCs/>
          <w:sz w:val="24"/>
          <w:szCs w:val="24"/>
        </w:rPr>
      </w:pPr>
      <w:r w:rsidRPr="00E7776B">
        <w:rPr>
          <w:bCs/>
          <w:sz w:val="24"/>
          <w:szCs w:val="24"/>
        </w:rPr>
        <w:t>Numerical aperture and fiber loss</w:t>
      </w:r>
    </w:p>
    <w:p w14:paraId="74FCE2EC" w14:textId="77777777" w:rsidR="00D84259" w:rsidRDefault="00D84259" w:rsidP="00D84259">
      <w:pPr>
        <w:widowControl w:val="0"/>
        <w:numPr>
          <w:ilvl w:val="0"/>
          <w:numId w:val="17"/>
        </w:numPr>
        <w:pBdr>
          <w:top w:val="nil"/>
          <w:left w:val="nil"/>
          <w:bottom w:val="nil"/>
          <w:right w:val="nil"/>
          <w:between w:val="nil"/>
        </w:pBdr>
        <w:tabs>
          <w:tab w:val="left" w:pos="581"/>
        </w:tabs>
        <w:spacing w:before="1" w:line="360" w:lineRule="auto"/>
        <w:jc w:val="both"/>
        <w:rPr>
          <w:sz w:val="24"/>
          <w:szCs w:val="24"/>
        </w:rPr>
      </w:pPr>
      <w:r>
        <w:rPr>
          <w:sz w:val="24"/>
          <w:szCs w:val="24"/>
        </w:rPr>
        <w:t>Study the working of Peltier Modules</w:t>
      </w:r>
    </w:p>
    <w:p w14:paraId="249A692E" w14:textId="77777777" w:rsidR="00D84259" w:rsidRDefault="00D84259" w:rsidP="00D84259">
      <w:pPr>
        <w:widowControl w:val="0"/>
        <w:numPr>
          <w:ilvl w:val="0"/>
          <w:numId w:val="17"/>
        </w:numPr>
        <w:pBdr>
          <w:top w:val="nil"/>
          <w:left w:val="nil"/>
          <w:bottom w:val="nil"/>
          <w:right w:val="nil"/>
          <w:between w:val="nil"/>
        </w:pBdr>
        <w:tabs>
          <w:tab w:val="left" w:pos="581"/>
        </w:tabs>
        <w:spacing w:before="1" w:line="360" w:lineRule="auto"/>
        <w:jc w:val="both"/>
        <w:rPr>
          <w:sz w:val="24"/>
          <w:szCs w:val="24"/>
        </w:rPr>
      </w:pPr>
      <w:r w:rsidRPr="00DA2001">
        <w:rPr>
          <w:sz w:val="24"/>
          <w:szCs w:val="24"/>
        </w:rPr>
        <w:t xml:space="preserve">Verification of Stefan’s law </w:t>
      </w:r>
    </w:p>
    <w:p w14:paraId="589716BC" w14:textId="77777777" w:rsidR="0065609E" w:rsidRDefault="0065609E" w:rsidP="0065609E">
      <w:pPr>
        <w:numPr>
          <w:ilvl w:val="0"/>
          <w:numId w:val="17"/>
        </w:numPr>
        <w:pBdr>
          <w:top w:val="nil"/>
          <w:left w:val="nil"/>
          <w:bottom w:val="nil"/>
          <w:right w:val="nil"/>
          <w:between w:val="nil"/>
        </w:pBdr>
        <w:spacing w:line="360" w:lineRule="auto"/>
        <w:rPr>
          <w:color w:val="000000"/>
          <w:sz w:val="24"/>
          <w:szCs w:val="24"/>
        </w:rPr>
      </w:pPr>
      <w:r>
        <w:rPr>
          <w:color w:val="000000"/>
          <w:sz w:val="24"/>
          <w:szCs w:val="24"/>
        </w:rPr>
        <w:t>Determination of Plank’s Constant using LEDs.</w:t>
      </w:r>
    </w:p>
    <w:p w14:paraId="28882F20" w14:textId="77777777" w:rsidR="00D84259" w:rsidRDefault="00D84259" w:rsidP="00D84259">
      <w:pPr>
        <w:widowControl w:val="0"/>
        <w:numPr>
          <w:ilvl w:val="0"/>
          <w:numId w:val="17"/>
        </w:numPr>
        <w:pBdr>
          <w:top w:val="nil"/>
          <w:left w:val="nil"/>
          <w:bottom w:val="nil"/>
          <w:right w:val="nil"/>
          <w:between w:val="nil"/>
        </w:pBdr>
        <w:spacing w:before="1" w:line="360" w:lineRule="auto"/>
        <w:jc w:val="both"/>
        <w:rPr>
          <w:sz w:val="24"/>
          <w:szCs w:val="24"/>
        </w:rPr>
      </w:pPr>
      <w:r w:rsidRPr="00DA2001">
        <w:rPr>
          <w:sz w:val="24"/>
          <w:szCs w:val="24"/>
        </w:rPr>
        <w:t xml:space="preserve">Frequency of AC source using </w:t>
      </w:r>
      <w:proofErr w:type="spellStart"/>
      <w:r w:rsidRPr="00DA2001">
        <w:rPr>
          <w:sz w:val="24"/>
          <w:szCs w:val="24"/>
        </w:rPr>
        <w:t>Sonometer</w:t>
      </w:r>
      <w:proofErr w:type="spellEnd"/>
    </w:p>
    <w:p w14:paraId="0B84AE6D" w14:textId="77777777" w:rsidR="00D84259" w:rsidRDefault="00D84259" w:rsidP="00D84259">
      <w:pPr>
        <w:widowControl w:val="0"/>
        <w:numPr>
          <w:ilvl w:val="0"/>
          <w:numId w:val="17"/>
        </w:numPr>
        <w:pBdr>
          <w:top w:val="nil"/>
          <w:left w:val="nil"/>
          <w:bottom w:val="nil"/>
          <w:right w:val="nil"/>
          <w:between w:val="nil"/>
        </w:pBdr>
        <w:spacing w:before="1" w:line="360" w:lineRule="auto"/>
        <w:jc w:val="both"/>
        <w:rPr>
          <w:sz w:val="24"/>
          <w:szCs w:val="24"/>
        </w:rPr>
      </w:pPr>
      <w:r w:rsidRPr="00DA2001">
        <w:rPr>
          <w:sz w:val="24"/>
          <w:szCs w:val="24"/>
        </w:rPr>
        <w:t>Moment of Inertia of the given irregular body by setting Torsional Oscillations</w:t>
      </w:r>
    </w:p>
    <w:p w14:paraId="7C24503B" w14:textId="77777777" w:rsidR="00D84259" w:rsidRDefault="00D84259" w:rsidP="00D84259">
      <w:pPr>
        <w:widowControl w:val="0"/>
        <w:numPr>
          <w:ilvl w:val="0"/>
          <w:numId w:val="17"/>
        </w:numPr>
        <w:pBdr>
          <w:top w:val="nil"/>
          <w:left w:val="nil"/>
          <w:bottom w:val="nil"/>
          <w:right w:val="nil"/>
          <w:between w:val="nil"/>
        </w:pBdr>
        <w:spacing w:before="1" w:line="360" w:lineRule="auto"/>
        <w:jc w:val="both"/>
        <w:rPr>
          <w:sz w:val="24"/>
          <w:szCs w:val="24"/>
        </w:rPr>
      </w:pPr>
      <w:r w:rsidRPr="00DA2001">
        <w:rPr>
          <w:sz w:val="24"/>
          <w:szCs w:val="24"/>
        </w:rPr>
        <w:t xml:space="preserve">Reddy shock tube </w:t>
      </w:r>
    </w:p>
    <w:p w14:paraId="79F9E8BE" w14:textId="77777777" w:rsidR="002D50D6" w:rsidRDefault="00D84259" w:rsidP="002D50D6">
      <w:pPr>
        <w:widowControl w:val="0"/>
        <w:numPr>
          <w:ilvl w:val="0"/>
          <w:numId w:val="17"/>
        </w:numPr>
        <w:pBdr>
          <w:top w:val="nil"/>
          <w:left w:val="nil"/>
          <w:bottom w:val="nil"/>
          <w:right w:val="nil"/>
          <w:between w:val="nil"/>
        </w:pBdr>
        <w:spacing w:before="1" w:line="360" w:lineRule="auto"/>
        <w:jc w:val="both"/>
        <w:rPr>
          <w:sz w:val="24"/>
          <w:szCs w:val="24"/>
        </w:rPr>
      </w:pPr>
      <w:r w:rsidRPr="00DA2001">
        <w:rPr>
          <w:sz w:val="24"/>
          <w:szCs w:val="24"/>
        </w:rPr>
        <w:t>Resistivity of a wire by four probe method</w:t>
      </w:r>
    </w:p>
    <w:p w14:paraId="0DBF26E7" w14:textId="23B67379" w:rsidR="00D9565D" w:rsidRDefault="00D9565D" w:rsidP="002D50D6">
      <w:pPr>
        <w:widowControl w:val="0"/>
        <w:numPr>
          <w:ilvl w:val="0"/>
          <w:numId w:val="17"/>
        </w:numPr>
        <w:pBdr>
          <w:top w:val="nil"/>
          <w:left w:val="nil"/>
          <w:bottom w:val="nil"/>
          <w:right w:val="nil"/>
          <w:between w:val="nil"/>
        </w:pBdr>
        <w:spacing w:before="1" w:line="360" w:lineRule="auto"/>
        <w:jc w:val="both"/>
        <w:rPr>
          <w:sz w:val="24"/>
          <w:szCs w:val="24"/>
        </w:rPr>
      </w:pPr>
      <w:r w:rsidRPr="002D50D6">
        <w:rPr>
          <w:sz w:val="24"/>
        </w:rPr>
        <w:t>STEP Interactive Physical Simulations. (Springs, Simple Pendulum)</w:t>
      </w:r>
      <w:r w:rsidRPr="002D50D6">
        <w:rPr>
          <w:sz w:val="28"/>
          <w:szCs w:val="24"/>
        </w:rPr>
        <w:t xml:space="preserve"> /</w:t>
      </w:r>
      <w:r w:rsidRPr="00D9565D">
        <w:t xml:space="preserve"> </w:t>
      </w:r>
      <w:r w:rsidRPr="002D50D6">
        <w:rPr>
          <w:sz w:val="24"/>
        </w:rPr>
        <w:t>PHET Interactive Simulation</w:t>
      </w:r>
      <w:r w:rsidR="002D50D6">
        <w:rPr>
          <w:color w:val="000000"/>
          <w:sz w:val="24"/>
          <w:szCs w:val="24"/>
        </w:rPr>
        <w:t xml:space="preserve"> </w:t>
      </w:r>
    </w:p>
    <w:p w14:paraId="2978BE27" w14:textId="1823A5CD" w:rsidR="0065609E" w:rsidRPr="002D50D6" w:rsidRDefault="0065609E" w:rsidP="002D50D6">
      <w:pPr>
        <w:widowControl w:val="0"/>
        <w:numPr>
          <w:ilvl w:val="0"/>
          <w:numId w:val="17"/>
        </w:numPr>
        <w:pBdr>
          <w:top w:val="nil"/>
          <w:left w:val="nil"/>
          <w:bottom w:val="nil"/>
          <w:right w:val="nil"/>
          <w:between w:val="nil"/>
        </w:pBdr>
        <w:spacing w:before="1" w:line="360" w:lineRule="auto"/>
        <w:jc w:val="both"/>
        <w:rPr>
          <w:sz w:val="24"/>
          <w:szCs w:val="24"/>
        </w:rPr>
      </w:pPr>
      <w:r>
        <w:rPr>
          <w:color w:val="000000"/>
          <w:sz w:val="24"/>
          <w:szCs w:val="24"/>
        </w:rPr>
        <w:t>Data analysis using spread sheet</w:t>
      </w:r>
    </w:p>
    <w:p w14:paraId="67405590" w14:textId="702A8890" w:rsidR="007B1F1C" w:rsidRPr="00DA2001" w:rsidRDefault="007B1F1C" w:rsidP="007B1F1C">
      <w:pPr>
        <w:spacing w:line="360" w:lineRule="auto"/>
        <w:ind w:left="220"/>
        <w:jc w:val="both"/>
        <w:rPr>
          <w:sz w:val="24"/>
          <w:szCs w:val="24"/>
        </w:rPr>
      </w:pPr>
      <w:r w:rsidRPr="00D37BFB">
        <w:rPr>
          <w:b/>
          <w:bCs/>
          <w:sz w:val="24"/>
          <w:szCs w:val="24"/>
        </w:rPr>
        <w:t>Note:</w:t>
      </w:r>
      <w:r>
        <w:rPr>
          <w:sz w:val="24"/>
          <w:szCs w:val="24"/>
        </w:rPr>
        <w:t xml:space="preserve"> Any ten e</w:t>
      </w:r>
      <w:r w:rsidRPr="00DA2001">
        <w:rPr>
          <w:sz w:val="24"/>
          <w:szCs w:val="24"/>
        </w:rPr>
        <w:t xml:space="preserve">xperiments </w:t>
      </w:r>
      <w:r>
        <w:rPr>
          <w:sz w:val="24"/>
          <w:szCs w:val="24"/>
        </w:rPr>
        <w:t xml:space="preserve">to be conducted </w:t>
      </w:r>
      <w:r w:rsidRPr="00DA2001">
        <w:rPr>
          <w:sz w:val="24"/>
          <w:szCs w:val="24"/>
        </w:rPr>
        <w:t xml:space="preserve">from the above list by covering </w:t>
      </w:r>
      <w:r>
        <w:rPr>
          <w:sz w:val="24"/>
          <w:szCs w:val="24"/>
        </w:rPr>
        <w:t>one a</w:t>
      </w:r>
      <w:r w:rsidRPr="00DA2001">
        <w:rPr>
          <w:sz w:val="24"/>
          <w:szCs w:val="24"/>
        </w:rPr>
        <w:t xml:space="preserve">) </w:t>
      </w:r>
      <w:r w:rsidR="0065609E">
        <w:rPr>
          <w:sz w:val="24"/>
          <w:szCs w:val="24"/>
        </w:rPr>
        <w:t xml:space="preserve">open </w:t>
      </w:r>
      <w:r w:rsidR="00D9565D">
        <w:rPr>
          <w:sz w:val="24"/>
          <w:szCs w:val="24"/>
        </w:rPr>
        <w:t>end</w:t>
      </w:r>
      <w:r w:rsidR="00931D7C">
        <w:rPr>
          <w:sz w:val="24"/>
          <w:szCs w:val="24"/>
        </w:rPr>
        <w:t>ed</w:t>
      </w:r>
      <w:r w:rsidR="00D9565D">
        <w:rPr>
          <w:sz w:val="24"/>
          <w:szCs w:val="24"/>
        </w:rPr>
        <w:t xml:space="preserve"> experiment with </w:t>
      </w:r>
      <w:r w:rsidR="00D9565D" w:rsidRPr="00DA2001">
        <w:rPr>
          <w:sz w:val="24"/>
          <w:szCs w:val="24"/>
        </w:rPr>
        <w:t>spreadsheet activity</w:t>
      </w:r>
      <w:r w:rsidR="00D9565D">
        <w:rPr>
          <w:sz w:val="24"/>
          <w:szCs w:val="24"/>
        </w:rPr>
        <w:t xml:space="preserve"> </w:t>
      </w:r>
      <w:r>
        <w:rPr>
          <w:sz w:val="24"/>
          <w:szCs w:val="24"/>
        </w:rPr>
        <w:t>and b</w:t>
      </w:r>
      <w:r w:rsidRPr="00DA2001">
        <w:rPr>
          <w:sz w:val="24"/>
          <w:szCs w:val="24"/>
        </w:rPr>
        <w:t>)</w:t>
      </w:r>
      <w:r w:rsidR="00D9565D">
        <w:rPr>
          <w:sz w:val="24"/>
          <w:szCs w:val="24"/>
        </w:rPr>
        <w:t xml:space="preserve"> simulation</w:t>
      </w:r>
      <w:r w:rsidRPr="00DA2001">
        <w:rPr>
          <w:sz w:val="24"/>
          <w:szCs w:val="24"/>
        </w:rPr>
        <w:t>.</w:t>
      </w:r>
    </w:p>
    <w:p w14:paraId="2A1F7451" w14:textId="77777777" w:rsidR="007B1F1C" w:rsidRDefault="007B1F1C" w:rsidP="007B1F1C">
      <w:pPr>
        <w:ind w:left="180"/>
        <w:rPr>
          <w:b/>
          <w:sz w:val="24"/>
          <w:szCs w:val="24"/>
        </w:rPr>
      </w:pPr>
      <w:r>
        <w:rPr>
          <w:b/>
          <w:sz w:val="24"/>
          <w:szCs w:val="24"/>
        </w:rPr>
        <w:t>Manual/Observation book:</w:t>
      </w:r>
    </w:p>
    <w:p w14:paraId="7EF562B5" w14:textId="77777777" w:rsidR="0092506A" w:rsidRDefault="0092506A" w:rsidP="007B1F1C">
      <w:pPr>
        <w:ind w:left="180"/>
        <w:rPr>
          <w:b/>
          <w:sz w:val="24"/>
          <w:szCs w:val="24"/>
        </w:rPr>
      </w:pPr>
    </w:p>
    <w:tbl>
      <w:tblPr>
        <w:tblW w:w="94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
        <w:gridCol w:w="9077"/>
      </w:tblGrid>
      <w:tr w:rsidR="007B1F1C" w14:paraId="13A0A3F0" w14:textId="77777777" w:rsidTr="0065236D">
        <w:trPr>
          <w:jc w:val="center"/>
        </w:trPr>
        <w:tc>
          <w:tcPr>
            <w:tcW w:w="328" w:type="dxa"/>
          </w:tcPr>
          <w:p w14:paraId="13BE1CB2" w14:textId="77777777" w:rsidR="007B1F1C" w:rsidRDefault="007B1F1C" w:rsidP="0065236D">
            <w:pPr>
              <w:rPr>
                <w:sz w:val="24"/>
                <w:szCs w:val="24"/>
              </w:rPr>
            </w:pPr>
            <w:r>
              <w:rPr>
                <w:sz w:val="24"/>
                <w:szCs w:val="24"/>
              </w:rPr>
              <w:t>1</w:t>
            </w:r>
          </w:p>
        </w:tc>
        <w:tc>
          <w:tcPr>
            <w:tcW w:w="9077" w:type="dxa"/>
          </w:tcPr>
          <w:p w14:paraId="7F5FA743" w14:textId="77777777" w:rsidR="007B1F1C" w:rsidRDefault="007B1F1C" w:rsidP="0065236D">
            <w:pPr>
              <w:rPr>
                <w:sz w:val="24"/>
                <w:szCs w:val="24"/>
              </w:rPr>
            </w:pPr>
            <w:r>
              <w:rPr>
                <w:sz w:val="24"/>
                <w:szCs w:val="24"/>
              </w:rPr>
              <w:t>Engineering Physics Lab Manual prepared by Faculty, Department of Physics, SIT.</w:t>
            </w:r>
          </w:p>
        </w:tc>
      </w:tr>
    </w:tbl>
    <w:p w14:paraId="14BDE590" w14:textId="77777777" w:rsidR="007B1F1C" w:rsidRPr="004F74BB" w:rsidRDefault="007B1F1C" w:rsidP="007B1F1C">
      <w:pPr>
        <w:autoSpaceDE w:val="0"/>
        <w:autoSpaceDN w:val="0"/>
        <w:adjustRightInd w:val="0"/>
        <w:jc w:val="both"/>
        <w:rPr>
          <w:b/>
          <w:sz w:val="24"/>
          <w:szCs w:val="24"/>
        </w:rPr>
      </w:pPr>
    </w:p>
    <w:tbl>
      <w:tblPr>
        <w:tblStyle w:val="TableGrid1"/>
        <w:tblW w:w="9356" w:type="dxa"/>
        <w:tblInd w:w="-5" w:type="dxa"/>
        <w:tblLayout w:type="fixed"/>
        <w:tblLook w:val="04A0" w:firstRow="1" w:lastRow="0" w:firstColumn="1" w:lastColumn="0" w:noHBand="0" w:noVBand="1"/>
      </w:tblPr>
      <w:tblGrid>
        <w:gridCol w:w="711"/>
        <w:gridCol w:w="8645"/>
      </w:tblGrid>
      <w:tr w:rsidR="007B1F1C" w:rsidRPr="004F74BB" w14:paraId="38CDBE77" w14:textId="77777777" w:rsidTr="0065236D">
        <w:trPr>
          <w:trHeight w:val="744"/>
        </w:trPr>
        <w:tc>
          <w:tcPr>
            <w:tcW w:w="9356" w:type="dxa"/>
            <w:gridSpan w:val="2"/>
            <w:vAlign w:val="center"/>
          </w:tcPr>
          <w:p w14:paraId="541C81B4" w14:textId="77777777" w:rsidR="007B1F1C" w:rsidRPr="004F74BB" w:rsidRDefault="007B1F1C" w:rsidP="00527D56">
            <w:pPr>
              <w:spacing w:line="276" w:lineRule="auto"/>
              <w:ind w:right="270"/>
              <w:rPr>
                <w:b/>
                <w:sz w:val="24"/>
                <w:szCs w:val="24"/>
              </w:rPr>
            </w:pPr>
            <w:r w:rsidRPr="004F74BB">
              <w:rPr>
                <w:b/>
                <w:sz w:val="24"/>
                <w:szCs w:val="24"/>
              </w:rPr>
              <w:t xml:space="preserve">Course Outcomes: </w:t>
            </w:r>
          </w:p>
          <w:p w14:paraId="64A8BFAA" w14:textId="77777777" w:rsidR="007B1F1C" w:rsidRPr="004F74BB" w:rsidRDefault="007B1F1C" w:rsidP="00527D56">
            <w:pPr>
              <w:spacing w:line="276" w:lineRule="auto"/>
              <w:rPr>
                <w:sz w:val="24"/>
                <w:szCs w:val="24"/>
              </w:rPr>
            </w:pPr>
            <w:r w:rsidRPr="004F74BB">
              <w:rPr>
                <w:sz w:val="24"/>
                <w:szCs w:val="24"/>
              </w:rPr>
              <w:t>Upon completion of this course the student will be able to:</w:t>
            </w:r>
          </w:p>
        </w:tc>
      </w:tr>
      <w:tr w:rsidR="00D84259" w:rsidRPr="004F74BB" w14:paraId="2F4139E1" w14:textId="77777777" w:rsidTr="0065236D">
        <w:trPr>
          <w:trHeight w:val="510"/>
        </w:trPr>
        <w:tc>
          <w:tcPr>
            <w:tcW w:w="711" w:type="dxa"/>
            <w:vAlign w:val="center"/>
          </w:tcPr>
          <w:p w14:paraId="4810AFAD" w14:textId="77777777" w:rsidR="00D84259" w:rsidRPr="004F74BB" w:rsidRDefault="00D84259" w:rsidP="00527D56">
            <w:pPr>
              <w:spacing w:line="276" w:lineRule="auto"/>
              <w:contextualSpacing/>
              <w:rPr>
                <w:sz w:val="24"/>
                <w:szCs w:val="24"/>
              </w:rPr>
            </w:pPr>
            <w:r w:rsidRPr="004F74BB">
              <w:rPr>
                <w:sz w:val="24"/>
                <w:szCs w:val="24"/>
              </w:rPr>
              <w:t>CO1</w:t>
            </w:r>
          </w:p>
        </w:tc>
        <w:tc>
          <w:tcPr>
            <w:tcW w:w="8645" w:type="dxa"/>
          </w:tcPr>
          <w:p w14:paraId="43304E86" w14:textId="4F592E37" w:rsidR="00D84259" w:rsidRPr="004F74BB" w:rsidRDefault="00D84259" w:rsidP="00527D56">
            <w:pPr>
              <w:spacing w:line="276" w:lineRule="auto"/>
              <w:rPr>
                <w:sz w:val="24"/>
                <w:szCs w:val="24"/>
              </w:rPr>
            </w:pPr>
            <w:r>
              <w:rPr>
                <w:sz w:val="24"/>
                <w:szCs w:val="24"/>
              </w:rPr>
              <w:t xml:space="preserve">Apply the theory of elasticity to design and evaluate elastic moduli and bending moments of structural beams.  </w:t>
            </w:r>
          </w:p>
        </w:tc>
      </w:tr>
      <w:tr w:rsidR="00D84259" w:rsidRPr="004F74BB" w14:paraId="2145FD7B" w14:textId="77777777" w:rsidTr="0065236D">
        <w:trPr>
          <w:trHeight w:val="510"/>
        </w:trPr>
        <w:tc>
          <w:tcPr>
            <w:tcW w:w="711" w:type="dxa"/>
            <w:vAlign w:val="center"/>
          </w:tcPr>
          <w:p w14:paraId="7456465A" w14:textId="77777777" w:rsidR="00D84259" w:rsidRPr="004F74BB" w:rsidRDefault="00D84259" w:rsidP="00527D56">
            <w:pPr>
              <w:spacing w:line="276" w:lineRule="auto"/>
              <w:contextualSpacing/>
              <w:rPr>
                <w:sz w:val="24"/>
                <w:szCs w:val="24"/>
              </w:rPr>
            </w:pPr>
            <w:r w:rsidRPr="004F74BB">
              <w:rPr>
                <w:sz w:val="24"/>
                <w:szCs w:val="24"/>
              </w:rPr>
              <w:lastRenderedPageBreak/>
              <w:t>CO2</w:t>
            </w:r>
          </w:p>
        </w:tc>
        <w:tc>
          <w:tcPr>
            <w:tcW w:w="8645" w:type="dxa"/>
          </w:tcPr>
          <w:p w14:paraId="2CD5CDD4" w14:textId="0BC465BD" w:rsidR="00D84259" w:rsidRPr="004F74BB" w:rsidRDefault="00D84259" w:rsidP="00527D56">
            <w:pPr>
              <w:spacing w:line="276" w:lineRule="auto"/>
              <w:rPr>
                <w:sz w:val="24"/>
                <w:szCs w:val="24"/>
              </w:rPr>
            </w:pPr>
            <w:r>
              <w:rPr>
                <w:sz w:val="24"/>
                <w:szCs w:val="24"/>
              </w:rPr>
              <w:t>Apply the theory of LASERs and optical fiber to solve the problems on condition of laser action, power of laser, numerical aperture and attenuation coefficient of optical fiber</w:t>
            </w:r>
          </w:p>
        </w:tc>
      </w:tr>
      <w:tr w:rsidR="00D84259" w:rsidRPr="004F74BB" w14:paraId="23C18381" w14:textId="77777777" w:rsidTr="0065236D">
        <w:trPr>
          <w:trHeight w:val="510"/>
        </w:trPr>
        <w:tc>
          <w:tcPr>
            <w:tcW w:w="711" w:type="dxa"/>
            <w:vAlign w:val="center"/>
          </w:tcPr>
          <w:p w14:paraId="151A2BC2" w14:textId="77777777" w:rsidR="00D84259" w:rsidRPr="004F74BB" w:rsidRDefault="00D84259" w:rsidP="00527D56">
            <w:pPr>
              <w:spacing w:line="276" w:lineRule="auto"/>
              <w:contextualSpacing/>
              <w:rPr>
                <w:sz w:val="24"/>
                <w:szCs w:val="24"/>
              </w:rPr>
            </w:pPr>
            <w:r w:rsidRPr="004F74BB">
              <w:rPr>
                <w:sz w:val="24"/>
                <w:szCs w:val="24"/>
              </w:rPr>
              <w:t>CO3</w:t>
            </w:r>
          </w:p>
        </w:tc>
        <w:tc>
          <w:tcPr>
            <w:tcW w:w="8645" w:type="dxa"/>
          </w:tcPr>
          <w:p w14:paraId="280D5D50" w14:textId="7A8A120A" w:rsidR="00D84259" w:rsidRPr="004F74BB" w:rsidRDefault="00894310" w:rsidP="00894310">
            <w:pPr>
              <w:spacing w:line="276" w:lineRule="auto"/>
              <w:rPr>
                <w:sz w:val="24"/>
                <w:szCs w:val="24"/>
              </w:rPr>
            </w:pPr>
            <w:r>
              <w:rPr>
                <w:sz w:val="24"/>
                <w:szCs w:val="24"/>
              </w:rPr>
              <w:t>Analyze the behavior of damped and forced oscillatory systems in mechanical contexts and be able to find effective spring constant, frequency of oscillations, damping coefficient and amplitude of oscillation.</w:t>
            </w:r>
          </w:p>
        </w:tc>
      </w:tr>
      <w:tr w:rsidR="00D84259" w:rsidRPr="004F74BB" w14:paraId="0B4C1644" w14:textId="77777777" w:rsidTr="0065236D">
        <w:trPr>
          <w:trHeight w:val="510"/>
        </w:trPr>
        <w:tc>
          <w:tcPr>
            <w:tcW w:w="711" w:type="dxa"/>
            <w:vAlign w:val="center"/>
          </w:tcPr>
          <w:p w14:paraId="51DEC39B" w14:textId="77777777" w:rsidR="00D84259" w:rsidRPr="004F74BB" w:rsidRDefault="00D84259" w:rsidP="00527D56">
            <w:pPr>
              <w:spacing w:line="276" w:lineRule="auto"/>
              <w:contextualSpacing/>
              <w:rPr>
                <w:sz w:val="24"/>
                <w:szCs w:val="24"/>
              </w:rPr>
            </w:pPr>
            <w:r w:rsidRPr="004F74BB">
              <w:rPr>
                <w:sz w:val="24"/>
                <w:szCs w:val="24"/>
              </w:rPr>
              <w:t>CO4</w:t>
            </w:r>
          </w:p>
        </w:tc>
        <w:tc>
          <w:tcPr>
            <w:tcW w:w="8645" w:type="dxa"/>
          </w:tcPr>
          <w:p w14:paraId="6A02DFAE" w14:textId="30244579" w:rsidR="00D84259" w:rsidRPr="004F74BB" w:rsidRDefault="00894310" w:rsidP="00894310">
            <w:pPr>
              <w:spacing w:line="276" w:lineRule="auto"/>
              <w:rPr>
                <w:sz w:val="24"/>
                <w:szCs w:val="24"/>
              </w:rPr>
            </w:pPr>
            <w:r w:rsidRPr="00B34CDF">
              <w:rPr>
                <w:sz w:val="24"/>
                <w:szCs w:val="24"/>
              </w:rPr>
              <w:t xml:space="preserve">Analyze thermoelectric phenomena, device construction, and identify suitable materials and applications for energy conversion. </w:t>
            </w:r>
            <w:r>
              <w:rPr>
                <w:sz w:val="24"/>
                <w:szCs w:val="24"/>
              </w:rPr>
              <w:t xml:space="preserve"> </w:t>
            </w:r>
          </w:p>
        </w:tc>
      </w:tr>
      <w:tr w:rsidR="00D84259" w:rsidRPr="004F74BB" w14:paraId="6AF1DB44" w14:textId="77777777" w:rsidTr="0065236D">
        <w:trPr>
          <w:trHeight w:val="510"/>
        </w:trPr>
        <w:tc>
          <w:tcPr>
            <w:tcW w:w="711" w:type="dxa"/>
            <w:vAlign w:val="center"/>
          </w:tcPr>
          <w:p w14:paraId="00FEF271" w14:textId="77777777" w:rsidR="00D84259" w:rsidRPr="004F74BB" w:rsidRDefault="00D84259" w:rsidP="00527D56">
            <w:pPr>
              <w:spacing w:line="276" w:lineRule="auto"/>
              <w:contextualSpacing/>
              <w:rPr>
                <w:sz w:val="24"/>
                <w:szCs w:val="24"/>
              </w:rPr>
            </w:pPr>
            <w:r w:rsidRPr="004F74BB">
              <w:rPr>
                <w:sz w:val="24"/>
                <w:szCs w:val="24"/>
              </w:rPr>
              <w:t>CO5</w:t>
            </w:r>
          </w:p>
        </w:tc>
        <w:tc>
          <w:tcPr>
            <w:tcW w:w="8645" w:type="dxa"/>
          </w:tcPr>
          <w:p w14:paraId="4FA79452" w14:textId="07C18655" w:rsidR="00D84259" w:rsidRPr="004F74BB" w:rsidRDefault="00D84259" w:rsidP="00527D56">
            <w:pPr>
              <w:spacing w:line="276" w:lineRule="auto"/>
              <w:rPr>
                <w:sz w:val="24"/>
                <w:szCs w:val="24"/>
              </w:rPr>
            </w:pPr>
            <w:r>
              <w:rPr>
                <w:sz w:val="24"/>
                <w:szCs w:val="24"/>
              </w:rPr>
              <w:t xml:space="preserve">Elucidate the importance of XRD, AFM and SEM in the area of engineering for structural characterizations of nanomaterials and be able to evaluate surface-to-volume ratio, crystallite size and </w:t>
            </w:r>
            <w:proofErr w:type="spellStart"/>
            <w:r>
              <w:rPr>
                <w:sz w:val="24"/>
                <w:szCs w:val="24"/>
              </w:rPr>
              <w:t>interplanar</w:t>
            </w:r>
            <w:proofErr w:type="spellEnd"/>
            <w:r>
              <w:rPr>
                <w:sz w:val="24"/>
                <w:szCs w:val="24"/>
              </w:rPr>
              <w:t xml:space="preserve"> spacing of crystal.</w:t>
            </w:r>
          </w:p>
        </w:tc>
      </w:tr>
    </w:tbl>
    <w:p w14:paraId="5B759DF6" w14:textId="77777777" w:rsidR="007B1F1C" w:rsidRDefault="007B1F1C" w:rsidP="007B1F1C">
      <w:pPr>
        <w:ind w:left="990" w:right="270" w:hanging="630"/>
        <w:jc w:val="both"/>
        <w:rPr>
          <w:color w:val="FF0000"/>
          <w:sz w:val="24"/>
          <w:szCs w:val="24"/>
        </w:rPr>
      </w:pPr>
    </w:p>
    <w:p w14:paraId="0113543A" w14:textId="77777777" w:rsidR="00894310" w:rsidRDefault="00894310" w:rsidP="007B1F1C">
      <w:pPr>
        <w:ind w:left="990" w:right="270" w:hanging="630"/>
        <w:jc w:val="both"/>
        <w:rPr>
          <w:color w:val="FF0000"/>
          <w:sz w:val="24"/>
          <w:szCs w:val="24"/>
        </w:rPr>
      </w:pPr>
    </w:p>
    <w:p w14:paraId="4A39D3B0" w14:textId="77777777" w:rsidR="007B1F1C" w:rsidRPr="004F74BB" w:rsidRDefault="007B1F1C" w:rsidP="007B1F1C">
      <w:pPr>
        <w:rPr>
          <w:b/>
          <w:sz w:val="24"/>
          <w:szCs w:val="24"/>
        </w:rPr>
      </w:pPr>
      <w:r w:rsidRPr="004F74BB">
        <w:rPr>
          <w:b/>
          <w:sz w:val="24"/>
          <w:szCs w:val="24"/>
        </w:rPr>
        <w:t>Course Articulation Matrix</w:t>
      </w:r>
    </w:p>
    <w:p w14:paraId="277AE14E" w14:textId="77777777" w:rsidR="007B1F1C" w:rsidRPr="004F74BB" w:rsidRDefault="007B1F1C" w:rsidP="007B1F1C">
      <w:pPr>
        <w:rPr>
          <w:b/>
          <w:sz w:val="24"/>
          <w:szCs w:val="24"/>
        </w:rPr>
      </w:pPr>
    </w:p>
    <w:tbl>
      <w:tblPr>
        <w:tblW w:w="9356" w:type="dxa"/>
        <w:tblLayout w:type="fixed"/>
        <w:tblLook w:val="04A0" w:firstRow="1" w:lastRow="0" w:firstColumn="1" w:lastColumn="0" w:noHBand="0" w:noVBand="1"/>
      </w:tblPr>
      <w:tblGrid>
        <w:gridCol w:w="671"/>
        <w:gridCol w:w="982"/>
        <w:gridCol w:w="557"/>
        <w:gridCol w:w="563"/>
        <w:gridCol w:w="558"/>
        <w:gridCol w:w="563"/>
        <w:gridCol w:w="557"/>
        <w:gridCol w:w="564"/>
        <w:gridCol w:w="557"/>
        <w:gridCol w:w="564"/>
        <w:gridCol w:w="557"/>
        <w:gridCol w:w="716"/>
        <w:gridCol w:w="740"/>
        <w:gridCol w:w="557"/>
        <w:gridCol w:w="650"/>
      </w:tblGrid>
      <w:tr w:rsidR="007B1F1C" w:rsidRPr="004F74BB" w14:paraId="1EDBC5BF" w14:textId="77777777" w:rsidTr="0065236D">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vAlign w:val="center"/>
          </w:tcPr>
          <w:p w14:paraId="30222310" w14:textId="77777777" w:rsidR="007B1F1C" w:rsidRPr="004F74BB" w:rsidRDefault="007B1F1C" w:rsidP="0065236D">
            <w:pPr>
              <w:widowControl w:val="0"/>
              <w:snapToGrid w:val="0"/>
              <w:jc w:val="center"/>
              <w:rPr>
                <w:sz w:val="24"/>
                <w:szCs w:val="24"/>
              </w:rPr>
            </w:pPr>
          </w:p>
        </w:tc>
        <w:tc>
          <w:tcPr>
            <w:tcW w:w="7478" w:type="dxa"/>
            <w:gridSpan w:val="12"/>
            <w:tcBorders>
              <w:top w:val="single" w:sz="4" w:space="0" w:color="000000"/>
              <w:left w:val="single" w:sz="4" w:space="0" w:color="000000"/>
              <w:bottom w:val="single" w:sz="4" w:space="0" w:color="000000"/>
            </w:tcBorders>
            <w:shd w:val="clear" w:color="auto" w:fill="auto"/>
            <w:vAlign w:val="center"/>
          </w:tcPr>
          <w:p w14:paraId="28A7D95B" w14:textId="77777777" w:rsidR="007B1F1C" w:rsidRPr="004F74BB" w:rsidRDefault="007B1F1C" w:rsidP="0065236D">
            <w:pPr>
              <w:widowControl w:val="0"/>
              <w:spacing w:line="276" w:lineRule="auto"/>
              <w:jc w:val="center"/>
              <w:rPr>
                <w:sz w:val="24"/>
                <w:szCs w:val="24"/>
              </w:rPr>
            </w:pPr>
            <w:r w:rsidRPr="004F74BB">
              <w:rPr>
                <w:b/>
                <w:bCs/>
                <w:caps/>
                <w:sz w:val="24"/>
                <w:szCs w:val="24"/>
              </w:rPr>
              <w:t>PO</w:t>
            </w:r>
            <w:r w:rsidRPr="004F74BB">
              <w:rPr>
                <w:b/>
                <w:bCs/>
                <w:sz w:val="24"/>
                <w:szCs w:val="24"/>
              </w:rPr>
              <w:t>s</w:t>
            </w:r>
          </w:p>
        </w:tc>
        <w:tc>
          <w:tcPr>
            <w:tcW w:w="120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4A48E8" w14:textId="77777777" w:rsidR="007B1F1C" w:rsidRPr="004F74BB" w:rsidRDefault="007B1F1C" w:rsidP="0065236D">
            <w:pPr>
              <w:widowControl w:val="0"/>
              <w:spacing w:line="276" w:lineRule="auto"/>
              <w:jc w:val="center"/>
              <w:rPr>
                <w:b/>
                <w:bCs/>
                <w:sz w:val="24"/>
                <w:szCs w:val="24"/>
              </w:rPr>
            </w:pPr>
            <w:r w:rsidRPr="004F74BB">
              <w:rPr>
                <w:b/>
                <w:bCs/>
                <w:sz w:val="24"/>
                <w:szCs w:val="24"/>
              </w:rPr>
              <w:t>PSOs</w:t>
            </w:r>
          </w:p>
        </w:tc>
      </w:tr>
      <w:tr w:rsidR="007B1F1C" w:rsidRPr="004F74BB" w14:paraId="742BAB4B"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vAlign w:val="center"/>
          </w:tcPr>
          <w:p w14:paraId="703E0594" w14:textId="77777777" w:rsidR="007B1F1C" w:rsidRPr="004F74BB" w:rsidRDefault="007B1F1C" w:rsidP="0065236D">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1668ECC3" w14:textId="77777777" w:rsidR="007B1F1C" w:rsidRPr="004F74BB" w:rsidRDefault="007B1F1C" w:rsidP="0065236D">
            <w:pPr>
              <w:widowControl w:val="0"/>
              <w:snapToGrid w:val="0"/>
              <w:jc w:val="center"/>
              <w:rPr>
                <w:b/>
                <w:bCs/>
                <w:caps/>
                <w:sz w:val="24"/>
                <w:szCs w:val="24"/>
              </w:rPr>
            </w:pPr>
          </w:p>
        </w:tc>
        <w:tc>
          <w:tcPr>
            <w:tcW w:w="557" w:type="dxa"/>
            <w:tcBorders>
              <w:top w:val="single" w:sz="4" w:space="0" w:color="000000"/>
              <w:left w:val="single" w:sz="4" w:space="0" w:color="000000"/>
              <w:bottom w:val="single" w:sz="4" w:space="0" w:color="000000"/>
            </w:tcBorders>
            <w:shd w:val="clear" w:color="auto" w:fill="auto"/>
            <w:vAlign w:val="center"/>
          </w:tcPr>
          <w:p w14:paraId="524FC131" w14:textId="77777777" w:rsidR="007B1F1C" w:rsidRPr="004F74BB" w:rsidRDefault="007B1F1C" w:rsidP="0065236D">
            <w:pPr>
              <w:widowControl w:val="0"/>
              <w:jc w:val="center"/>
              <w:rPr>
                <w:b/>
                <w:bCs/>
                <w:sz w:val="24"/>
                <w:szCs w:val="24"/>
              </w:rPr>
            </w:pPr>
            <w:r w:rsidRPr="004F74BB">
              <w:rPr>
                <w:b/>
                <w:bCs/>
                <w:sz w:val="24"/>
                <w:szCs w:val="24"/>
              </w:rPr>
              <w:t>1</w:t>
            </w:r>
          </w:p>
        </w:tc>
        <w:tc>
          <w:tcPr>
            <w:tcW w:w="563" w:type="dxa"/>
            <w:tcBorders>
              <w:top w:val="single" w:sz="4" w:space="0" w:color="000000"/>
              <w:left w:val="single" w:sz="4" w:space="0" w:color="000000"/>
              <w:bottom w:val="single" w:sz="4" w:space="0" w:color="000000"/>
            </w:tcBorders>
            <w:shd w:val="clear" w:color="auto" w:fill="auto"/>
            <w:vAlign w:val="center"/>
          </w:tcPr>
          <w:p w14:paraId="58B35229" w14:textId="77777777" w:rsidR="007B1F1C" w:rsidRPr="004F74BB" w:rsidRDefault="007B1F1C" w:rsidP="0065236D">
            <w:pPr>
              <w:widowControl w:val="0"/>
              <w:jc w:val="center"/>
              <w:rPr>
                <w:b/>
                <w:bCs/>
                <w:sz w:val="24"/>
                <w:szCs w:val="24"/>
              </w:rPr>
            </w:pPr>
            <w:r w:rsidRPr="004F74BB">
              <w:rPr>
                <w:b/>
                <w:bCs/>
                <w:sz w:val="24"/>
                <w:szCs w:val="24"/>
              </w:rPr>
              <w:t>2</w:t>
            </w:r>
          </w:p>
        </w:tc>
        <w:tc>
          <w:tcPr>
            <w:tcW w:w="558" w:type="dxa"/>
            <w:tcBorders>
              <w:top w:val="single" w:sz="4" w:space="0" w:color="000000"/>
              <w:left w:val="single" w:sz="4" w:space="0" w:color="000000"/>
              <w:bottom w:val="single" w:sz="4" w:space="0" w:color="000000"/>
            </w:tcBorders>
            <w:shd w:val="clear" w:color="auto" w:fill="auto"/>
            <w:vAlign w:val="center"/>
          </w:tcPr>
          <w:p w14:paraId="7263D52B" w14:textId="77777777" w:rsidR="007B1F1C" w:rsidRPr="004F74BB" w:rsidRDefault="007B1F1C" w:rsidP="0065236D">
            <w:pPr>
              <w:widowControl w:val="0"/>
              <w:jc w:val="center"/>
              <w:rPr>
                <w:b/>
                <w:bCs/>
                <w:sz w:val="24"/>
                <w:szCs w:val="24"/>
              </w:rPr>
            </w:pPr>
            <w:r w:rsidRPr="004F74BB">
              <w:rPr>
                <w:b/>
                <w:bCs/>
                <w:sz w:val="24"/>
                <w:szCs w:val="24"/>
              </w:rPr>
              <w:t>3</w:t>
            </w:r>
          </w:p>
        </w:tc>
        <w:tc>
          <w:tcPr>
            <w:tcW w:w="563" w:type="dxa"/>
            <w:tcBorders>
              <w:top w:val="single" w:sz="4" w:space="0" w:color="000000"/>
              <w:left w:val="single" w:sz="4" w:space="0" w:color="000000"/>
              <w:bottom w:val="single" w:sz="4" w:space="0" w:color="000000"/>
            </w:tcBorders>
            <w:shd w:val="clear" w:color="auto" w:fill="auto"/>
            <w:vAlign w:val="center"/>
          </w:tcPr>
          <w:p w14:paraId="7AF5D07F" w14:textId="77777777" w:rsidR="007B1F1C" w:rsidRPr="004F74BB" w:rsidRDefault="007B1F1C" w:rsidP="0065236D">
            <w:pPr>
              <w:widowControl w:val="0"/>
              <w:jc w:val="center"/>
              <w:rPr>
                <w:b/>
                <w:bCs/>
                <w:sz w:val="24"/>
                <w:szCs w:val="24"/>
              </w:rPr>
            </w:pPr>
            <w:r w:rsidRPr="004F74BB">
              <w:rPr>
                <w:b/>
                <w:bCs/>
                <w:sz w:val="24"/>
                <w:szCs w:val="24"/>
              </w:rPr>
              <w:t>4</w:t>
            </w:r>
          </w:p>
        </w:tc>
        <w:tc>
          <w:tcPr>
            <w:tcW w:w="557" w:type="dxa"/>
            <w:tcBorders>
              <w:top w:val="single" w:sz="4" w:space="0" w:color="000000"/>
              <w:left w:val="single" w:sz="4" w:space="0" w:color="000000"/>
              <w:bottom w:val="single" w:sz="4" w:space="0" w:color="000000"/>
            </w:tcBorders>
            <w:shd w:val="clear" w:color="auto" w:fill="auto"/>
            <w:vAlign w:val="center"/>
          </w:tcPr>
          <w:p w14:paraId="434C9E55" w14:textId="77777777" w:rsidR="007B1F1C" w:rsidRPr="004F74BB" w:rsidRDefault="007B1F1C" w:rsidP="0065236D">
            <w:pPr>
              <w:widowControl w:val="0"/>
              <w:jc w:val="center"/>
              <w:rPr>
                <w:b/>
                <w:bCs/>
                <w:sz w:val="24"/>
                <w:szCs w:val="24"/>
              </w:rPr>
            </w:pPr>
            <w:r w:rsidRPr="004F74BB">
              <w:rPr>
                <w:b/>
                <w:bCs/>
                <w:sz w:val="24"/>
                <w:szCs w:val="24"/>
              </w:rPr>
              <w:t>5</w:t>
            </w:r>
          </w:p>
        </w:tc>
        <w:tc>
          <w:tcPr>
            <w:tcW w:w="564" w:type="dxa"/>
            <w:tcBorders>
              <w:top w:val="single" w:sz="4" w:space="0" w:color="000000"/>
              <w:left w:val="single" w:sz="4" w:space="0" w:color="000000"/>
              <w:bottom w:val="single" w:sz="4" w:space="0" w:color="000000"/>
            </w:tcBorders>
            <w:shd w:val="clear" w:color="auto" w:fill="auto"/>
            <w:vAlign w:val="center"/>
          </w:tcPr>
          <w:p w14:paraId="6D630901" w14:textId="77777777" w:rsidR="007B1F1C" w:rsidRPr="004F74BB" w:rsidRDefault="007B1F1C" w:rsidP="0065236D">
            <w:pPr>
              <w:widowControl w:val="0"/>
              <w:jc w:val="center"/>
              <w:rPr>
                <w:b/>
                <w:bCs/>
                <w:sz w:val="24"/>
                <w:szCs w:val="24"/>
              </w:rPr>
            </w:pPr>
            <w:r w:rsidRPr="004F74BB">
              <w:rPr>
                <w:b/>
                <w:bCs/>
                <w:sz w:val="24"/>
                <w:szCs w:val="24"/>
              </w:rPr>
              <w:t>6</w:t>
            </w:r>
          </w:p>
        </w:tc>
        <w:tc>
          <w:tcPr>
            <w:tcW w:w="557" w:type="dxa"/>
            <w:tcBorders>
              <w:top w:val="single" w:sz="4" w:space="0" w:color="000000"/>
              <w:left w:val="single" w:sz="4" w:space="0" w:color="000000"/>
              <w:bottom w:val="single" w:sz="4" w:space="0" w:color="000000"/>
            </w:tcBorders>
            <w:shd w:val="clear" w:color="auto" w:fill="auto"/>
            <w:vAlign w:val="center"/>
          </w:tcPr>
          <w:p w14:paraId="0B5D5B4F" w14:textId="77777777" w:rsidR="007B1F1C" w:rsidRPr="004F74BB" w:rsidRDefault="007B1F1C" w:rsidP="0065236D">
            <w:pPr>
              <w:widowControl w:val="0"/>
              <w:jc w:val="center"/>
              <w:rPr>
                <w:b/>
                <w:bCs/>
                <w:sz w:val="24"/>
                <w:szCs w:val="24"/>
              </w:rPr>
            </w:pPr>
            <w:r w:rsidRPr="004F74BB">
              <w:rPr>
                <w:b/>
                <w:bCs/>
                <w:sz w:val="24"/>
                <w:szCs w:val="24"/>
              </w:rPr>
              <w:t>7</w:t>
            </w:r>
          </w:p>
        </w:tc>
        <w:tc>
          <w:tcPr>
            <w:tcW w:w="564" w:type="dxa"/>
            <w:tcBorders>
              <w:top w:val="single" w:sz="4" w:space="0" w:color="000000"/>
              <w:left w:val="single" w:sz="4" w:space="0" w:color="000000"/>
              <w:bottom w:val="single" w:sz="4" w:space="0" w:color="000000"/>
            </w:tcBorders>
            <w:shd w:val="clear" w:color="auto" w:fill="auto"/>
            <w:vAlign w:val="center"/>
          </w:tcPr>
          <w:p w14:paraId="1784A790" w14:textId="77777777" w:rsidR="007B1F1C" w:rsidRPr="004F74BB" w:rsidRDefault="007B1F1C" w:rsidP="0065236D">
            <w:pPr>
              <w:widowControl w:val="0"/>
              <w:jc w:val="center"/>
              <w:rPr>
                <w:b/>
                <w:bCs/>
                <w:sz w:val="24"/>
                <w:szCs w:val="24"/>
              </w:rPr>
            </w:pPr>
            <w:r w:rsidRPr="004F74BB">
              <w:rPr>
                <w:b/>
                <w:bCs/>
                <w:sz w:val="24"/>
                <w:szCs w:val="24"/>
              </w:rPr>
              <w:t>8</w:t>
            </w:r>
          </w:p>
        </w:tc>
        <w:tc>
          <w:tcPr>
            <w:tcW w:w="557" w:type="dxa"/>
            <w:tcBorders>
              <w:top w:val="single" w:sz="4" w:space="0" w:color="000000"/>
              <w:left w:val="single" w:sz="4" w:space="0" w:color="000000"/>
              <w:bottom w:val="single" w:sz="4" w:space="0" w:color="000000"/>
            </w:tcBorders>
            <w:shd w:val="clear" w:color="auto" w:fill="auto"/>
            <w:vAlign w:val="center"/>
          </w:tcPr>
          <w:p w14:paraId="571D0C30" w14:textId="77777777" w:rsidR="007B1F1C" w:rsidRPr="004F74BB" w:rsidRDefault="007B1F1C" w:rsidP="0065236D">
            <w:pPr>
              <w:widowControl w:val="0"/>
              <w:jc w:val="center"/>
              <w:rPr>
                <w:b/>
                <w:bCs/>
                <w:sz w:val="24"/>
                <w:szCs w:val="24"/>
              </w:rPr>
            </w:pPr>
            <w:r w:rsidRPr="004F74BB">
              <w:rPr>
                <w:b/>
                <w:bCs/>
                <w:sz w:val="24"/>
                <w:szCs w:val="24"/>
              </w:rPr>
              <w:t>9</w:t>
            </w:r>
          </w:p>
        </w:tc>
        <w:tc>
          <w:tcPr>
            <w:tcW w:w="716" w:type="dxa"/>
            <w:tcBorders>
              <w:top w:val="single" w:sz="4" w:space="0" w:color="000000"/>
              <w:left w:val="single" w:sz="4" w:space="0" w:color="000000"/>
              <w:bottom w:val="single" w:sz="4" w:space="0" w:color="000000"/>
            </w:tcBorders>
            <w:shd w:val="clear" w:color="auto" w:fill="auto"/>
            <w:vAlign w:val="center"/>
          </w:tcPr>
          <w:p w14:paraId="10697537" w14:textId="77777777" w:rsidR="007B1F1C" w:rsidRPr="004F74BB" w:rsidRDefault="007B1F1C" w:rsidP="0065236D">
            <w:pPr>
              <w:widowControl w:val="0"/>
              <w:spacing w:line="276" w:lineRule="auto"/>
              <w:jc w:val="center"/>
              <w:rPr>
                <w:b/>
                <w:bCs/>
                <w:sz w:val="24"/>
                <w:szCs w:val="24"/>
              </w:rPr>
            </w:pPr>
            <w:r w:rsidRPr="004F74BB">
              <w:rPr>
                <w:b/>
                <w:bCs/>
                <w:sz w:val="24"/>
                <w:szCs w:val="24"/>
              </w:rPr>
              <w:t>10</w:t>
            </w:r>
          </w:p>
        </w:tc>
        <w:tc>
          <w:tcPr>
            <w:tcW w:w="740" w:type="dxa"/>
            <w:tcBorders>
              <w:top w:val="single" w:sz="4" w:space="0" w:color="000000"/>
              <w:left w:val="single" w:sz="4" w:space="0" w:color="000000"/>
              <w:bottom w:val="single" w:sz="4" w:space="0" w:color="000000"/>
            </w:tcBorders>
            <w:shd w:val="clear" w:color="auto" w:fill="auto"/>
            <w:vAlign w:val="center"/>
          </w:tcPr>
          <w:p w14:paraId="38C28869" w14:textId="77777777" w:rsidR="007B1F1C" w:rsidRPr="004F74BB" w:rsidRDefault="007B1F1C" w:rsidP="0065236D">
            <w:pPr>
              <w:widowControl w:val="0"/>
              <w:spacing w:line="276" w:lineRule="auto"/>
              <w:jc w:val="center"/>
              <w:rPr>
                <w:b/>
                <w:bCs/>
                <w:sz w:val="24"/>
                <w:szCs w:val="24"/>
              </w:rPr>
            </w:pPr>
            <w:r w:rsidRPr="004F74BB">
              <w:rPr>
                <w:b/>
                <w:bCs/>
                <w:sz w:val="24"/>
                <w:szCs w:val="24"/>
              </w:rPr>
              <w:t>11</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19F7FE49" w14:textId="77777777" w:rsidR="007B1F1C" w:rsidRPr="004F74BB" w:rsidRDefault="007B1F1C" w:rsidP="0065236D">
            <w:pPr>
              <w:widowControl w:val="0"/>
              <w:spacing w:line="276" w:lineRule="auto"/>
              <w:jc w:val="center"/>
              <w:rPr>
                <w:b/>
                <w:bCs/>
                <w:sz w:val="24"/>
                <w:szCs w:val="24"/>
              </w:rPr>
            </w:pPr>
            <w:r w:rsidRPr="004F74BB">
              <w:rPr>
                <w:b/>
                <w:bCs/>
                <w:sz w:val="24"/>
                <w:szCs w:val="24"/>
              </w:rPr>
              <w:t>1</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9E2FDB3" w14:textId="77777777" w:rsidR="007B1F1C" w:rsidRPr="004F74BB" w:rsidRDefault="007B1F1C" w:rsidP="0065236D">
            <w:pPr>
              <w:widowControl w:val="0"/>
              <w:spacing w:line="276" w:lineRule="auto"/>
              <w:jc w:val="center"/>
              <w:rPr>
                <w:b/>
                <w:bCs/>
                <w:sz w:val="24"/>
                <w:szCs w:val="24"/>
              </w:rPr>
            </w:pPr>
            <w:r w:rsidRPr="004F74BB">
              <w:rPr>
                <w:b/>
                <w:bCs/>
                <w:sz w:val="24"/>
                <w:szCs w:val="24"/>
              </w:rPr>
              <w:t>2</w:t>
            </w:r>
          </w:p>
        </w:tc>
      </w:tr>
      <w:tr w:rsidR="00181346" w:rsidRPr="004F74BB" w14:paraId="2E7532F6" w14:textId="77777777" w:rsidTr="0065236D">
        <w:trPr>
          <w:cantSplit/>
          <w:trHeight w:val="397"/>
        </w:trPr>
        <w:tc>
          <w:tcPr>
            <w:tcW w:w="671" w:type="dxa"/>
            <w:vMerge w:val="restart"/>
            <w:tcBorders>
              <w:top w:val="single" w:sz="4" w:space="0" w:color="000000"/>
              <w:left w:val="single" w:sz="4" w:space="0" w:color="000000"/>
              <w:bottom w:val="single" w:sz="4" w:space="0" w:color="000000"/>
            </w:tcBorders>
            <w:shd w:val="clear" w:color="auto" w:fill="auto"/>
            <w:textDirection w:val="tbRl"/>
            <w:vAlign w:val="center"/>
          </w:tcPr>
          <w:p w14:paraId="4A575255" w14:textId="77777777" w:rsidR="00181346" w:rsidRPr="004F74BB" w:rsidRDefault="00181346" w:rsidP="0065236D">
            <w:pPr>
              <w:widowControl w:val="0"/>
              <w:ind w:left="113" w:right="113"/>
              <w:jc w:val="center"/>
              <w:rPr>
                <w:sz w:val="24"/>
                <w:szCs w:val="24"/>
              </w:rPr>
            </w:pPr>
            <w:r w:rsidRPr="004F74BB">
              <w:rPr>
                <w:b/>
                <w:bCs/>
                <w:caps/>
                <w:sz w:val="24"/>
                <w:szCs w:val="24"/>
              </w:rPr>
              <w:t>CO</w:t>
            </w:r>
            <w:r w:rsidRPr="004F74BB">
              <w:rPr>
                <w:b/>
                <w:bCs/>
                <w:sz w:val="24"/>
                <w:szCs w:val="24"/>
              </w:rPr>
              <w:t>s</w:t>
            </w:r>
          </w:p>
        </w:tc>
        <w:tc>
          <w:tcPr>
            <w:tcW w:w="982" w:type="dxa"/>
            <w:tcBorders>
              <w:top w:val="single" w:sz="4" w:space="0" w:color="000000"/>
              <w:left w:val="single" w:sz="4" w:space="0" w:color="000000"/>
              <w:bottom w:val="single" w:sz="4" w:space="0" w:color="000000"/>
            </w:tcBorders>
            <w:shd w:val="clear" w:color="auto" w:fill="auto"/>
            <w:vAlign w:val="center"/>
          </w:tcPr>
          <w:p w14:paraId="12FE6AE9" w14:textId="77777777" w:rsidR="00181346" w:rsidRPr="004F74BB" w:rsidRDefault="00181346" w:rsidP="0065236D">
            <w:pPr>
              <w:widowControl w:val="0"/>
              <w:spacing w:line="276" w:lineRule="auto"/>
              <w:jc w:val="center"/>
              <w:rPr>
                <w:b/>
                <w:bCs/>
                <w:caps/>
                <w:sz w:val="24"/>
                <w:szCs w:val="24"/>
              </w:rPr>
            </w:pPr>
            <w:r w:rsidRPr="004F74BB">
              <w:rPr>
                <w:b/>
                <w:bCs/>
                <w:caps/>
                <w:sz w:val="24"/>
                <w:szCs w:val="24"/>
              </w:rPr>
              <w:t>CO1</w:t>
            </w:r>
          </w:p>
        </w:tc>
        <w:tc>
          <w:tcPr>
            <w:tcW w:w="557" w:type="dxa"/>
            <w:tcBorders>
              <w:top w:val="single" w:sz="4" w:space="0" w:color="000000"/>
              <w:left w:val="single" w:sz="4" w:space="0" w:color="000000"/>
              <w:bottom w:val="single" w:sz="4" w:space="0" w:color="000000"/>
            </w:tcBorders>
            <w:shd w:val="clear" w:color="auto" w:fill="auto"/>
            <w:vAlign w:val="center"/>
          </w:tcPr>
          <w:p w14:paraId="455832ED" w14:textId="428C770B" w:rsidR="00181346" w:rsidRPr="001F74A4" w:rsidRDefault="00181346" w:rsidP="0065236D">
            <w:pPr>
              <w:widowControl w:val="0"/>
              <w:jc w:val="center"/>
              <w:rPr>
                <w:sz w:val="24"/>
                <w:szCs w:val="24"/>
                <w:lang w:eastAsia="en-IN"/>
              </w:rPr>
            </w:pPr>
            <w:r w:rsidRPr="001F74A4">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63A69679" w14:textId="5366D5CD" w:rsidR="00181346" w:rsidRPr="001F74A4" w:rsidRDefault="00181346" w:rsidP="0065236D">
            <w:pPr>
              <w:widowControl w:val="0"/>
              <w:jc w:val="center"/>
              <w:rPr>
                <w:sz w:val="24"/>
                <w:szCs w:val="24"/>
                <w:lang w:eastAsia="en-IN"/>
              </w:rPr>
            </w:pPr>
            <w:r w:rsidRPr="001F74A4">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08E77AC6" w14:textId="77777777" w:rsidR="00181346" w:rsidRPr="004F74BB" w:rsidRDefault="00181346" w:rsidP="0065236D">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335DB71A" w14:textId="77777777" w:rsidR="00181346" w:rsidRPr="004F74BB" w:rsidRDefault="00181346" w:rsidP="0065236D">
            <w:pPr>
              <w:widowControl w:val="0"/>
              <w:jc w:val="center"/>
              <w:rPr>
                <w:sz w:val="24"/>
                <w:szCs w:val="24"/>
                <w:lang w:eastAsia="en-IN"/>
              </w:rPr>
            </w:pPr>
            <w:r>
              <w:rPr>
                <w:b/>
                <w:color w:val="000000"/>
              </w:rPr>
              <w:t>-</w:t>
            </w:r>
          </w:p>
        </w:tc>
        <w:tc>
          <w:tcPr>
            <w:tcW w:w="557" w:type="dxa"/>
            <w:tcBorders>
              <w:top w:val="single" w:sz="4" w:space="0" w:color="000000"/>
              <w:left w:val="single" w:sz="4" w:space="0" w:color="000000"/>
              <w:bottom w:val="single" w:sz="4" w:space="0" w:color="000000"/>
            </w:tcBorders>
            <w:shd w:val="clear" w:color="auto" w:fill="auto"/>
            <w:vAlign w:val="center"/>
          </w:tcPr>
          <w:p w14:paraId="2D462AA0" w14:textId="77777777" w:rsidR="00181346" w:rsidRPr="004F74BB" w:rsidRDefault="00181346" w:rsidP="0065236D">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77DE0F38"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CFAC20B" w14:textId="77777777" w:rsidR="00181346" w:rsidRPr="004F74BB" w:rsidRDefault="00181346" w:rsidP="0065236D">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5AF2ECA5"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46D6F2D" w14:textId="77777777" w:rsidR="00181346" w:rsidRPr="004F74BB" w:rsidRDefault="00181346" w:rsidP="0065236D">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654EE723" w14:textId="77777777" w:rsidR="00181346" w:rsidRPr="004F74BB" w:rsidRDefault="00181346" w:rsidP="0065236D">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1F062918"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4A634F77" w14:textId="77777777" w:rsidR="00181346" w:rsidRPr="004F74BB" w:rsidRDefault="00181346" w:rsidP="0065236D">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EEC6896" w14:textId="77777777" w:rsidR="00181346" w:rsidRPr="004F74BB" w:rsidRDefault="00181346" w:rsidP="0065236D">
            <w:pPr>
              <w:widowControl w:val="0"/>
              <w:jc w:val="center"/>
              <w:rPr>
                <w:sz w:val="24"/>
                <w:szCs w:val="24"/>
                <w:lang w:eastAsia="en-IN"/>
              </w:rPr>
            </w:pPr>
            <w:r>
              <w:rPr>
                <w:b/>
                <w:color w:val="283592"/>
              </w:rPr>
              <w:t>-</w:t>
            </w:r>
          </w:p>
        </w:tc>
      </w:tr>
      <w:tr w:rsidR="00181346" w:rsidRPr="004F74BB" w14:paraId="430DA61E"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6130D37E" w14:textId="77777777" w:rsidR="00181346" w:rsidRPr="004F74BB" w:rsidRDefault="00181346" w:rsidP="0065236D">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292E7798" w14:textId="77777777" w:rsidR="00181346" w:rsidRPr="004F74BB" w:rsidRDefault="00181346" w:rsidP="0065236D">
            <w:pPr>
              <w:widowControl w:val="0"/>
              <w:spacing w:line="276" w:lineRule="auto"/>
              <w:jc w:val="center"/>
              <w:rPr>
                <w:b/>
                <w:bCs/>
                <w:caps/>
                <w:sz w:val="24"/>
                <w:szCs w:val="24"/>
              </w:rPr>
            </w:pPr>
            <w:r w:rsidRPr="004F74BB">
              <w:rPr>
                <w:b/>
                <w:bCs/>
                <w:caps/>
                <w:sz w:val="24"/>
                <w:szCs w:val="24"/>
              </w:rPr>
              <w:t>CO2</w:t>
            </w:r>
          </w:p>
        </w:tc>
        <w:tc>
          <w:tcPr>
            <w:tcW w:w="557" w:type="dxa"/>
            <w:tcBorders>
              <w:top w:val="single" w:sz="4" w:space="0" w:color="000000"/>
              <w:left w:val="single" w:sz="4" w:space="0" w:color="000000"/>
              <w:bottom w:val="single" w:sz="4" w:space="0" w:color="000000"/>
            </w:tcBorders>
            <w:shd w:val="clear" w:color="auto" w:fill="auto"/>
            <w:vAlign w:val="center"/>
          </w:tcPr>
          <w:p w14:paraId="76AECE7E" w14:textId="4560212C" w:rsidR="00181346" w:rsidRPr="001F74A4" w:rsidRDefault="00181346" w:rsidP="0065236D">
            <w:pPr>
              <w:widowControl w:val="0"/>
              <w:jc w:val="center"/>
              <w:rPr>
                <w:sz w:val="24"/>
                <w:szCs w:val="24"/>
                <w:lang w:eastAsia="en-IN"/>
              </w:rPr>
            </w:pPr>
            <w:r w:rsidRPr="001F74A4">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2B34B488" w14:textId="714C80ED" w:rsidR="00181346" w:rsidRPr="001F74A4" w:rsidRDefault="004D5B9D" w:rsidP="0065236D">
            <w:pPr>
              <w:widowControl w:val="0"/>
              <w:snapToGrid w:val="0"/>
              <w:jc w:val="center"/>
              <w:rPr>
                <w:sz w:val="24"/>
                <w:szCs w:val="24"/>
                <w:lang w:eastAsia="en-IN"/>
              </w:rPr>
            </w:pPr>
            <w:r>
              <w:rPr>
                <w:b/>
              </w:rPr>
              <w:t>3</w:t>
            </w:r>
          </w:p>
        </w:tc>
        <w:tc>
          <w:tcPr>
            <w:tcW w:w="558" w:type="dxa"/>
            <w:tcBorders>
              <w:top w:val="single" w:sz="4" w:space="0" w:color="000000"/>
              <w:left w:val="single" w:sz="4" w:space="0" w:color="000000"/>
              <w:bottom w:val="single" w:sz="4" w:space="0" w:color="000000"/>
            </w:tcBorders>
            <w:shd w:val="clear" w:color="auto" w:fill="auto"/>
            <w:vAlign w:val="center"/>
          </w:tcPr>
          <w:p w14:paraId="1FFE8985" w14:textId="77777777" w:rsidR="00181346" w:rsidRPr="004F74BB" w:rsidRDefault="00181346" w:rsidP="0065236D">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02EE6B11"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0F8E240D" w14:textId="77777777" w:rsidR="00181346" w:rsidRPr="004F74BB" w:rsidRDefault="00181346" w:rsidP="0065236D">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5B09B508"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E72C821" w14:textId="77777777" w:rsidR="00181346" w:rsidRPr="004F74BB" w:rsidRDefault="00181346" w:rsidP="0065236D">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47453C2"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6DBE1509" w14:textId="77777777" w:rsidR="00181346" w:rsidRPr="004F74BB" w:rsidRDefault="00181346" w:rsidP="0065236D">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3039F920" w14:textId="77777777" w:rsidR="00181346" w:rsidRPr="004F74BB" w:rsidRDefault="00181346" w:rsidP="0065236D">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3B170808"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7D9BF8B7" w14:textId="77777777" w:rsidR="00181346" w:rsidRPr="004F74BB" w:rsidRDefault="00181346" w:rsidP="0065236D">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63A16E34" w14:textId="77777777" w:rsidR="00181346" w:rsidRPr="004F74BB" w:rsidRDefault="00181346" w:rsidP="0065236D">
            <w:pPr>
              <w:widowControl w:val="0"/>
              <w:snapToGrid w:val="0"/>
              <w:jc w:val="center"/>
              <w:rPr>
                <w:sz w:val="24"/>
                <w:szCs w:val="24"/>
                <w:lang w:eastAsia="en-IN"/>
              </w:rPr>
            </w:pPr>
            <w:r>
              <w:rPr>
                <w:b/>
                <w:color w:val="283592"/>
              </w:rPr>
              <w:t>-</w:t>
            </w:r>
          </w:p>
        </w:tc>
      </w:tr>
      <w:tr w:rsidR="00181346" w:rsidRPr="004F74BB" w14:paraId="340DC346"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7DAAB5F2" w14:textId="77777777" w:rsidR="00181346" w:rsidRPr="004F74BB" w:rsidRDefault="00181346" w:rsidP="0065236D">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1912F815" w14:textId="77777777" w:rsidR="00181346" w:rsidRPr="004F74BB" w:rsidRDefault="00181346" w:rsidP="0065236D">
            <w:pPr>
              <w:widowControl w:val="0"/>
              <w:spacing w:line="276" w:lineRule="auto"/>
              <w:jc w:val="center"/>
              <w:rPr>
                <w:b/>
                <w:bCs/>
                <w:caps/>
                <w:sz w:val="24"/>
                <w:szCs w:val="24"/>
              </w:rPr>
            </w:pPr>
            <w:r w:rsidRPr="004F74BB">
              <w:rPr>
                <w:b/>
                <w:bCs/>
                <w:caps/>
                <w:sz w:val="24"/>
                <w:szCs w:val="24"/>
              </w:rPr>
              <w:t>CO3</w:t>
            </w:r>
          </w:p>
        </w:tc>
        <w:tc>
          <w:tcPr>
            <w:tcW w:w="557" w:type="dxa"/>
            <w:tcBorders>
              <w:top w:val="single" w:sz="4" w:space="0" w:color="000000"/>
              <w:left w:val="single" w:sz="4" w:space="0" w:color="000000"/>
              <w:bottom w:val="single" w:sz="4" w:space="0" w:color="000000"/>
            </w:tcBorders>
            <w:shd w:val="clear" w:color="auto" w:fill="auto"/>
            <w:vAlign w:val="center"/>
          </w:tcPr>
          <w:p w14:paraId="07C3F827" w14:textId="19238432" w:rsidR="00181346" w:rsidRPr="001F74A4" w:rsidRDefault="00181346" w:rsidP="0065236D">
            <w:pPr>
              <w:widowControl w:val="0"/>
              <w:jc w:val="center"/>
              <w:rPr>
                <w:sz w:val="24"/>
                <w:szCs w:val="24"/>
                <w:lang w:eastAsia="en-IN"/>
              </w:rPr>
            </w:pPr>
            <w:r w:rsidRPr="001F74A4">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04139E54" w14:textId="61CA39BD" w:rsidR="00181346" w:rsidRPr="001F74A4" w:rsidRDefault="00181346" w:rsidP="0065236D">
            <w:pPr>
              <w:widowControl w:val="0"/>
              <w:jc w:val="center"/>
              <w:rPr>
                <w:sz w:val="24"/>
                <w:szCs w:val="24"/>
                <w:lang w:eastAsia="en-IN"/>
              </w:rPr>
            </w:pPr>
            <w:r w:rsidRPr="001F74A4">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7FADABCB" w14:textId="77777777" w:rsidR="00181346" w:rsidRPr="004F74BB" w:rsidRDefault="00181346" w:rsidP="0065236D">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44A47C30"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53D1793" w14:textId="77777777" w:rsidR="00181346" w:rsidRPr="004F74BB" w:rsidRDefault="00181346" w:rsidP="0065236D">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43BE4FF3"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70DE654" w14:textId="77777777" w:rsidR="00181346" w:rsidRPr="004F74BB" w:rsidRDefault="00181346" w:rsidP="0065236D">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6B4A2889"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17021213" w14:textId="77777777" w:rsidR="00181346" w:rsidRPr="004F74BB" w:rsidRDefault="00181346" w:rsidP="0065236D">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457C1195" w14:textId="77777777" w:rsidR="00181346" w:rsidRPr="004F74BB" w:rsidRDefault="00181346" w:rsidP="0065236D">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43BB6130"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68C4309" w14:textId="77777777" w:rsidR="00181346" w:rsidRPr="004F74BB" w:rsidRDefault="00181346" w:rsidP="0065236D">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4DF46684" w14:textId="77777777" w:rsidR="00181346" w:rsidRPr="004F74BB" w:rsidRDefault="00181346" w:rsidP="0065236D">
            <w:pPr>
              <w:widowControl w:val="0"/>
              <w:snapToGrid w:val="0"/>
              <w:jc w:val="center"/>
              <w:rPr>
                <w:sz w:val="24"/>
                <w:szCs w:val="24"/>
                <w:lang w:eastAsia="en-IN"/>
              </w:rPr>
            </w:pPr>
            <w:r>
              <w:rPr>
                <w:b/>
                <w:color w:val="283592"/>
              </w:rPr>
              <w:t>-</w:t>
            </w:r>
          </w:p>
        </w:tc>
      </w:tr>
      <w:tr w:rsidR="00181346" w:rsidRPr="004F74BB" w14:paraId="4A4ADC8D"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0F092ECC" w14:textId="77777777" w:rsidR="00181346" w:rsidRPr="004F74BB" w:rsidRDefault="00181346" w:rsidP="0065236D">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6E54FDD5" w14:textId="77777777" w:rsidR="00181346" w:rsidRPr="004F74BB" w:rsidRDefault="00181346" w:rsidP="0065236D">
            <w:pPr>
              <w:widowControl w:val="0"/>
              <w:spacing w:line="276" w:lineRule="auto"/>
              <w:jc w:val="center"/>
              <w:rPr>
                <w:b/>
                <w:bCs/>
                <w:caps/>
                <w:sz w:val="24"/>
                <w:szCs w:val="24"/>
              </w:rPr>
            </w:pPr>
            <w:r w:rsidRPr="004F74BB">
              <w:rPr>
                <w:b/>
                <w:bCs/>
                <w:caps/>
                <w:sz w:val="24"/>
                <w:szCs w:val="24"/>
              </w:rPr>
              <w:t>CO4</w:t>
            </w:r>
          </w:p>
        </w:tc>
        <w:tc>
          <w:tcPr>
            <w:tcW w:w="557" w:type="dxa"/>
            <w:tcBorders>
              <w:top w:val="single" w:sz="4" w:space="0" w:color="000000"/>
              <w:left w:val="single" w:sz="4" w:space="0" w:color="000000"/>
              <w:bottom w:val="single" w:sz="4" w:space="0" w:color="000000"/>
            </w:tcBorders>
            <w:shd w:val="clear" w:color="auto" w:fill="auto"/>
            <w:vAlign w:val="center"/>
          </w:tcPr>
          <w:p w14:paraId="4D9AB749" w14:textId="3594B955" w:rsidR="00181346" w:rsidRPr="001F74A4" w:rsidRDefault="00181346" w:rsidP="0065236D">
            <w:pPr>
              <w:widowControl w:val="0"/>
              <w:jc w:val="center"/>
              <w:rPr>
                <w:sz w:val="24"/>
                <w:szCs w:val="24"/>
                <w:lang w:eastAsia="en-IN"/>
              </w:rPr>
            </w:pPr>
            <w:r w:rsidRPr="001F74A4">
              <w:rPr>
                <w:b/>
              </w:rPr>
              <w:t>2</w:t>
            </w:r>
          </w:p>
        </w:tc>
        <w:tc>
          <w:tcPr>
            <w:tcW w:w="563" w:type="dxa"/>
            <w:tcBorders>
              <w:top w:val="single" w:sz="4" w:space="0" w:color="000000"/>
              <w:left w:val="single" w:sz="4" w:space="0" w:color="000000"/>
              <w:bottom w:val="single" w:sz="4" w:space="0" w:color="000000"/>
            </w:tcBorders>
            <w:shd w:val="clear" w:color="auto" w:fill="auto"/>
            <w:vAlign w:val="center"/>
          </w:tcPr>
          <w:p w14:paraId="43763C5E" w14:textId="245A2BCB" w:rsidR="00181346" w:rsidRPr="001F74A4" w:rsidRDefault="00181346" w:rsidP="0065236D">
            <w:pPr>
              <w:widowControl w:val="0"/>
              <w:jc w:val="center"/>
              <w:rPr>
                <w:sz w:val="24"/>
                <w:szCs w:val="24"/>
                <w:lang w:eastAsia="en-IN"/>
              </w:rPr>
            </w:pPr>
            <w:r w:rsidRPr="001F74A4">
              <w:rPr>
                <w:b/>
              </w:rPr>
              <w:t>2</w:t>
            </w:r>
          </w:p>
        </w:tc>
        <w:tc>
          <w:tcPr>
            <w:tcW w:w="558" w:type="dxa"/>
            <w:tcBorders>
              <w:top w:val="single" w:sz="4" w:space="0" w:color="000000"/>
              <w:left w:val="single" w:sz="4" w:space="0" w:color="000000"/>
              <w:bottom w:val="single" w:sz="4" w:space="0" w:color="000000"/>
            </w:tcBorders>
            <w:shd w:val="clear" w:color="auto" w:fill="auto"/>
            <w:vAlign w:val="center"/>
          </w:tcPr>
          <w:p w14:paraId="29F6BB9D" w14:textId="77777777" w:rsidR="00181346" w:rsidRPr="004F74BB" w:rsidRDefault="00181346" w:rsidP="0065236D">
            <w:pPr>
              <w:widowControl w:val="0"/>
              <w:snapToGrid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79884B3A"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CBADE10" w14:textId="77777777" w:rsidR="00181346" w:rsidRPr="004F74BB" w:rsidRDefault="00181346" w:rsidP="0065236D">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27E5FE88"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3D625E7B" w14:textId="77777777" w:rsidR="00181346" w:rsidRPr="004F74BB" w:rsidRDefault="00181346" w:rsidP="0065236D">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01CF5B92"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0AF89D13" w14:textId="77777777" w:rsidR="00181346" w:rsidRPr="004F74BB" w:rsidRDefault="00181346" w:rsidP="0065236D">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7EAE9BBF" w14:textId="77777777" w:rsidR="00181346" w:rsidRPr="004F74BB" w:rsidRDefault="00181346" w:rsidP="0065236D">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0B99E7EA"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2A62B82D" w14:textId="77777777" w:rsidR="00181346" w:rsidRPr="004F74BB" w:rsidRDefault="00181346" w:rsidP="0065236D">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28406AB8" w14:textId="77777777" w:rsidR="00181346" w:rsidRPr="004F74BB" w:rsidRDefault="00181346" w:rsidP="0065236D">
            <w:pPr>
              <w:widowControl w:val="0"/>
              <w:snapToGrid w:val="0"/>
              <w:jc w:val="center"/>
              <w:rPr>
                <w:sz w:val="24"/>
                <w:szCs w:val="24"/>
                <w:lang w:eastAsia="en-IN"/>
              </w:rPr>
            </w:pPr>
            <w:r>
              <w:rPr>
                <w:b/>
                <w:color w:val="283592"/>
              </w:rPr>
              <w:t>-</w:t>
            </w:r>
          </w:p>
        </w:tc>
      </w:tr>
      <w:tr w:rsidR="00181346" w:rsidRPr="004F74BB" w14:paraId="44D94887" w14:textId="77777777" w:rsidTr="0065236D">
        <w:trPr>
          <w:cantSplit/>
          <w:trHeight w:val="397"/>
        </w:trPr>
        <w:tc>
          <w:tcPr>
            <w:tcW w:w="671" w:type="dxa"/>
            <w:vMerge/>
            <w:tcBorders>
              <w:top w:val="single" w:sz="4" w:space="0" w:color="000000"/>
              <w:left w:val="single" w:sz="4" w:space="0" w:color="000000"/>
              <w:bottom w:val="single" w:sz="4" w:space="0" w:color="000000"/>
            </w:tcBorders>
            <w:shd w:val="clear" w:color="auto" w:fill="auto"/>
            <w:textDirection w:val="tbRl"/>
            <w:vAlign w:val="center"/>
          </w:tcPr>
          <w:p w14:paraId="34FBE08B" w14:textId="77777777" w:rsidR="00181346" w:rsidRPr="004F74BB" w:rsidRDefault="00181346" w:rsidP="0065236D">
            <w:pPr>
              <w:widowControl w:val="0"/>
              <w:snapToGrid w:val="0"/>
              <w:jc w:val="center"/>
              <w:rPr>
                <w:b/>
                <w:bCs/>
                <w:caps/>
                <w:sz w:val="24"/>
                <w:szCs w:val="24"/>
              </w:rPr>
            </w:pPr>
          </w:p>
        </w:tc>
        <w:tc>
          <w:tcPr>
            <w:tcW w:w="982" w:type="dxa"/>
            <w:tcBorders>
              <w:top w:val="single" w:sz="4" w:space="0" w:color="000000"/>
              <w:left w:val="single" w:sz="4" w:space="0" w:color="000000"/>
              <w:bottom w:val="single" w:sz="4" w:space="0" w:color="000000"/>
            </w:tcBorders>
            <w:shd w:val="clear" w:color="auto" w:fill="auto"/>
            <w:vAlign w:val="center"/>
          </w:tcPr>
          <w:p w14:paraId="3DE20DBC" w14:textId="77777777" w:rsidR="00181346" w:rsidRPr="004F74BB" w:rsidRDefault="00181346" w:rsidP="0065236D">
            <w:pPr>
              <w:widowControl w:val="0"/>
              <w:spacing w:line="276" w:lineRule="auto"/>
              <w:jc w:val="center"/>
              <w:rPr>
                <w:b/>
                <w:bCs/>
                <w:caps/>
                <w:sz w:val="24"/>
                <w:szCs w:val="24"/>
              </w:rPr>
            </w:pPr>
            <w:r w:rsidRPr="004F74BB">
              <w:rPr>
                <w:b/>
                <w:bCs/>
                <w:caps/>
                <w:sz w:val="24"/>
                <w:szCs w:val="24"/>
              </w:rPr>
              <w:t>CO5</w:t>
            </w:r>
          </w:p>
        </w:tc>
        <w:tc>
          <w:tcPr>
            <w:tcW w:w="557" w:type="dxa"/>
            <w:tcBorders>
              <w:top w:val="single" w:sz="4" w:space="0" w:color="000000"/>
              <w:left w:val="single" w:sz="4" w:space="0" w:color="000000"/>
              <w:bottom w:val="single" w:sz="4" w:space="0" w:color="000000"/>
            </w:tcBorders>
            <w:shd w:val="clear" w:color="auto" w:fill="auto"/>
            <w:vAlign w:val="center"/>
          </w:tcPr>
          <w:p w14:paraId="2435CBF3" w14:textId="16DAE938" w:rsidR="00181346" w:rsidRPr="001F74A4" w:rsidRDefault="00181346" w:rsidP="0065236D">
            <w:pPr>
              <w:widowControl w:val="0"/>
              <w:jc w:val="center"/>
              <w:rPr>
                <w:sz w:val="24"/>
                <w:szCs w:val="24"/>
                <w:lang w:eastAsia="en-IN"/>
              </w:rPr>
            </w:pPr>
            <w:r w:rsidRPr="001F74A4">
              <w:rPr>
                <w:b/>
              </w:rPr>
              <w:t>3</w:t>
            </w:r>
          </w:p>
        </w:tc>
        <w:tc>
          <w:tcPr>
            <w:tcW w:w="563" w:type="dxa"/>
            <w:tcBorders>
              <w:top w:val="single" w:sz="4" w:space="0" w:color="000000"/>
              <w:left w:val="single" w:sz="4" w:space="0" w:color="000000"/>
              <w:bottom w:val="single" w:sz="4" w:space="0" w:color="000000"/>
            </w:tcBorders>
            <w:shd w:val="clear" w:color="auto" w:fill="auto"/>
            <w:vAlign w:val="center"/>
          </w:tcPr>
          <w:p w14:paraId="3EDDFD46" w14:textId="1CF265F7" w:rsidR="00181346" w:rsidRPr="001F74A4" w:rsidRDefault="004D5B9D" w:rsidP="0065236D">
            <w:pPr>
              <w:widowControl w:val="0"/>
              <w:snapToGrid w:val="0"/>
              <w:jc w:val="center"/>
              <w:rPr>
                <w:sz w:val="24"/>
                <w:szCs w:val="24"/>
                <w:lang w:eastAsia="en-IN"/>
              </w:rPr>
            </w:pPr>
            <w:r>
              <w:rPr>
                <w:b/>
              </w:rPr>
              <w:t>3</w:t>
            </w:r>
          </w:p>
        </w:tc>
        <w:tc>
          <w:tcPr>
            <w:tcW w:w="558" w:type="dxa"/>
            <w:tcBorders>
              <w:top w:val="single" w:sz="4" w:space="0" w:color="000000"/>
              <w:left w:val="single" w:sz="4" w:space="0" w:color="000000"/>
              <w:bottom w:val="single" w:sz="4" w:space="0" w:color="000000"/>
            </w:tcBorders>
            <w:shd w:val="clear" w:color="auto" w:fill="auto"/>
            <w:vAlign w:val="center"/>
          </w:tcPr>
          <w:p w14:paraId="654A31A8" w14:textId="77777777" w:rsidR="00181346" w:rsidRPr="004F74BB" w:rsidRDefault="00181346" w:rsidP="0065236D">
            <w:pPr>
              <w:widowControl w:val="0"/>
              <w:jc w:val="center"/>
              <w:rPr>
                <w:sz w:val="24"/>
                <w:szCs w:val="24"/>
                <w:lang w:eastAsia="en-IN"/>
              </w:rPr>
            </w:pPr>
            <w:r>
              <w:rPr>
                <w:b/>
                <w:color w:val="283592"/>
              </w:rPr>
              <w:t>-</w:t>
            </w:r>
          </w:p>
        </w:tc>
        <w:tc>
          <w:tcPr>
            <w:tcW w:w="563" w:type="dxa"/>
            <w:tcBorders>
              <w:top w:val="single" w:sz="4" w:space="0" w:color="000000"/>
              <w:left w:val="single" w:sz="4" w:space="0" w:color="000000"/>
              <w:bottom w:val="single" w:sz="4" w:space="0" w:color="000000"/>
            </w:tcBorders>
            <w:shd w:val="clear" w:color="auto" w:fill="auto"/>
            <w:vAlign w:val="center"/>
          </w:tcPr>
          <w:p w14:paraId="6A5FE1F4"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B6C4B5E" w14:textId="77777777" w:rsidR="00181346" w:rsidRPr="004F74BB" w:rsidRDefault="00181346" w:rsidP="0065236D">
            <w:pPr>
              <w:widowControl w:val="0"/>
              <w:snapToGrid w:val="0"/>
              <w:jc w:val="center"/>
              <w:rPr>
                <w:sz w:val="24"/>
                <w:szCs w:val="24"/>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04944D6A"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486A7D27" w14:textId="77777777" w:rsidR="00181346" w:rsidRPr="004F74BB" w:rsidRDefault="00181346" w:rsidP="0065236D">
            <w:pPr>
              <w:widowControl w:val="0"/>
              <w:jc w:val="center"/>
              <w:rPr>
                <w:sz w:val="24"/>
                <w:szCs w:val="24"/>
                <w:lang w:eastAsia="en-IN"/>
              </w:rPr>
            </w:pPr>
            <w:r>
              <w:rPr>
                <w:b/>
                <w:color w:val="283592"/>
              </w:rPr>
              <w:t>-</w:t>
            </w:r>
          </w:p>
        </w:tc>
        <w:tc>
          <w:tcPr>
            <w:tcW w:w="564" w:type="dxa"/>
            <w:tcBorders>
              <w:top w:val="single" w:sz="4" w:space="0" w:color="000000"/>
              <w:left w:val="single" w:sz="4" w:space="0" w:color="000000"/>
              <w:bottom w:val="single" w:sz="4" w:space="0" w:color="000000"/>
            </w:tcBorders>
            <w:shd w:val="clear" w:color="auto" w:fill="auto"/>
            <w:vAlign w:val="center"/>
          </w:tcPr>
          <w:p w14:paraId="38500A00" w14:textId="77777777" w:rsidR="00181346" w:rsidRPr="004F74BB" w:rsidRDefault="00181346" w:rsidP="0065236D">
            <w:pPr>
              <w:widowControl w:val="0"/>
              <w:snapToGrid w:val="0"/>
              <w:jc w:val="center"/>
              <w:rPr>
                <w:sz w:val="24"/>
                <w:szCs w:val="24"/>
              </w:rPr>
            </w:pPr>
            <w:r>
              <w:rPr>
                <w:b/>
                <w:color w:val="283592"/>
              </w:rPr>
              <w:t>-</w:t>
            </w:r>
          </w:p>
        </w:tc>
        <w:tc>
          <w:tcPr>
            <w:tcW w:w="557" w:type="dxa"/>
            <w:tcBorders>
              <w:top w:val="single" w:sz="4" w:space="0" w:color="000000"/>
              <w:left w:val="single" w:sz="4" w:space="0" w:color="000000"/>
              <w:bottom w:val="single" w:sz="4" w:space="0" w:color="000000"/>
            </w:tcBorders>
            <w:shd w:val="clear" w:color="auto" w:fill="auto"/>
            <w:vAlign w:val="center"/>
          </w:tcPr>
          <w:p w14:paraId="719C6AC1" w14:textId="77777777" w:rsidR="00181346" w:rsidRPr="004F74BB" w:rsidRDefault="00181346" w:rsidP="0065236D">
            <w:pPr>
              <w:widowControl w:val="0"/>
              <w:jc w:val="center"/>
              <w:rPr>
                <w:sz w:val="24"/>
                <w:szCs w:val="24"/>
              </w:rPr>
            </w:pPr>
            <w:r>
              <w:rPr>
                <w:b/>
                <w:color w:val="283592"/>
              </w:rPr>
              <w:t>-</w:t>
            </w:r>
          </w:p>
        </w:tc>
        <w:tc>
          <w:tcPr>
            <w:tcW w:w="716" w:type="dxa"/>
            <w:tcBorders>
              <w:top w:val="single" w:sz="4" w:space="0" w:color="000000"/>
              <w:left w:val="single" w:sz="4" w:space="0" w:color="000000"/>
              <w:bottom w:val="single" w:sz="4" w:space="0" w:color="000000"/>
            </w:tcBorders>
            <w:shd w:val="clear" w:color="auto" w:fill="auto"/>
            <w:vAlign w:val="center"/>
          </w:tcPr>
          <w:p w14:paraId="18B85644" w14:textId="77777777" w:rsidR="00181346" w:rsidRPr="004F74BB" w:rsidRDefault="00181346" w:rsidP="0065236D">
            <w:pPr>
              <w:widowControl w:val="0"/>
              <w:jc w:val="center"/>
              <w:rPr>
                <w:sz w:val="24"/>
                <w:szCs w:val="24"/>
              </w:rPr>
            </w:pPr>
            <w:r>
              <w:rPr>
                <w:b/>
                <w:color w:val="283592"/>
              </w:rPr>
              <w:t>-</w:t>
            </w:r>
          </w:p>
        </w:tc>
        <w:tc>
          <w:tcPr>
            <w:tcW w:w="740" w:type="dxa"/>
            <w:tcBorders>
              <w:top w:val="single" w:sz="4" w:space="0" w:color="000000"/>
              <w:left w:val="single" w:sz="4" w:space="0" w:color="000000"/>
              <w:bottom w:val="single" w:sz="4" w:space="0" w:color="000000"/>
            </w:tcBorders>
            <w:shd w:val="clear" w:color="auto" w:fill="auto"/>
            <w:vAlign w:val="center"/>
          </w:tcPr>
          <w:p w14:paraId="72D234C2" w14:textId="77777777" w:rsidR="00181346" w:rsidRPr="004F74BB" w:rsidRDefault="00181346" w:rsidP="0065236D">
            <w:pPr>
              <w:widowControl w:val="0"/>
              <w:jc w:val="center"/>
              <w:rPr>
                <w:sz w:val="24"/>
                <w:szCs w:val="24"/>
                <w:lang w:eastAsia="en-IN"/>
              </w:rPr>
            </w:pPr>
            <w:r>
              <w:rPr>
                <w:b/>
                <w:color w:val="283592"/>
              </w:rPr>
              <w:t>-</w:t>
            </w:r>
          </w:p>
        </w:tc>
        <w:tc>
          <w:tcPr>
            <w:tcW w:w="557" w:type="dxa"/>
            <w:tcBorders>
              <w:top w:val="single" w:sz="4" w:space="0" w:color="000000"/>
              <w:left w:val="single" w:sz="4" w:space="0" w:color="000000"/>
              <w:bottom w:val="single" w:sz="4" w:space="0" w:color="000000"/>
              <w:right w:val="single" w:sz="4" w:space="0" w:color="auto"/>
            </w:tcBorders>
            <w:shd w:val="clear" w:color="auto" w:fill="auto"/>
            <w:vAlign w:val="center"/>
          </w:tcPr>
          <w:p w14:paraId="053EF050" w14:textId="77777777" w:rsidR="00181346" w:rsidRPr="004F74BB" w:rsidRDefault="00181346" w:rsidP="0065236D">
            <w:pPr>
              <w:widowControl w:val="0"/>
              <w:jc w:val="center"/>
              <w:rPr>
                <w:sz w:val="24"/>
                <w:szCs w:val="24"/>
                <w:lang w:eastAsia="en-IN"/>
              </w:rPr>
            </w:pPr>
            <w:r>
              <w:rPr>
                <w:b/>
                <w:color w:val="283592"/>
              </w:rPr>
              <w:t>-</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14:paraId="5A95EE06" w14:textId="77777777" w:rsidR="00181346" w:rsidRPr="004F74BB" w:rsidRDefault="00181346" w:rsidP="0065236D">
            <w:pPr>
              <w:widowControl w:val="0"/>
              <w:snapToGrid w:val="0"/>
              <w:jc w:val="center"/>
              <w:rPr>
                <w:sz w:val="24"/>
                <w:szCs w:val="24"/>
                <w:lang w:eastAsia="en-IN"/>
              </w:rPr>
            </w:pPr>
            <w:r>
              <w:rPr>
                <w:b/>
                <w:color w:val="283592"/>
              </w:rPr>
              <w:t>-</w:t>
            </w:r>
          </w:p>
        </w:tc>
      </w:tr>
    </w:tbl>
    <w:p w14:paraId="1451A545" w14:textId="77777777" w:rsidR="00E76700" w:rsidRDefault="00E76700" w:rsidP="00F919CF">
      <w:pPr>
        <w:rPr>
          <w:sz w:val="24"/>
          <w:szCs w:val="24"/>
        </w:rPr>
      </w:pPr>
    </w:p>
    <w:p w14:paraId="091D84E2" w14:textId="77777777" w:rsidR="00B34553" w:rsidRDefault="00B34553" w:rsidP="00F919CF">
      <w:pPr>
        <w:rPr>
          <w:sz w:val="24"/>
          <w:szCs w:val="24"/>
        </w:rPr>
      </w:pPr>
    </w:p>
    <w:p w14:paraId="4C7F8B0C" w14:textId="77777777" w:rsidR="00B34553" w:rsidRDefault="00B34553" w:rsidP="00F919CF">
      <w:pPr>
        <w:rPr>
          <w:sz w:val="24"/>
          <w:szCs w:val="24"/>
        </w:rPr>
      </w:pPr>
    </w:p>
    <w:p w14:paraId="0B12E419" w14:textId="77777777" w:rsidR="00B34553" w:rsidRDefault="00B34553" w:rsidP="00F919CF">
      <w:pPr>
        <w:rPr>
          <w:sz w:val="24"/>
          <w:szCs w:val="24"/>
        </w:rPr>
      </w:pPr>
      <w:bookmarkStart w:id="4" w:name="_GoBack"/>
      <w:bookmarkEnd w:id="4"/>
    </w:p>
    <w:p w14:paraId="6EC5564A" w14:textId="77777777" w:rsidR="00B34553" w:rsidRDefault="00B34553" w:rsidP="00F919CF">
      <w:pPr>
        <w:rPr>
          <w:sz w:val="24"/>
          <w:szCs w:val="24"/>
        </w:rPr>
      </w:pPr>
    </w:p>
    <w:p w14:paraId="238C5277" w14:textId="77777777" w:rsidR="00B34553" w:rsidRDefault="00B34553" w:rsidP="00F919CF">
      <w:pPr>
        <w:rPr>
          <w:sz w:val="24"/>
          <w:szCs w:val="24"/>
        </w:rPr>
      </w:pPr>
    </w:p>
    <w:p w14:paraId="59446330" w14:textId="77777777" w:rsidR="00B34553" w:rsidRDefault="00B34553" w:rsidP="00F919CF">
      <w:pPr>
        <w:rPr>
          <w:sz w:val="24"/>
          <w:szCs w:val="24"/>
        </w:rPr>
      </w:pPr>
    </w:p>
    <w:p w14:paraId="2F9E1EFA" w14:textId="77777777" w:rsidR="00B34553" w:rsidRDefault="00B34553" w:rsidP="00F919CF">
      <w:pPr>
        <w:rPr>
          <w:sz w:val="24"/>
          <w:szCs w:val="24"/>
        </w:rPr>
      </w:pPr>
    </w:p>
    <w:p w14:paraId="60171DEE" w14:textId="77777777" w:rsidR="00B34553" w:rsidRDefault="00B34553" w:rsidP="00F919CF">
      <w:pPr>
        <w:rPr>
          <w:sz w:val="24"/>
          <w:szCs w:val="24"/>
        </w:rPr>
      </w:pPr>
    </w:p>
    <w:p w14:paraId="71E42DBE" w14:textId="77777777" w:rsidR="00B34553" w:rsidRDefault="00B34553" w:rsidP="00F919CF">
      <w:pPr>
        <w:rPr>
          <w:sz w:val="24"/>
          <w:szCs w:val="24"/>
        </w:rPr>
      </w:pPr>
    </w:p>
    <w:p w14:paraId="59BBBCA5" w14:textId="77777777" w:rsidR="00B34553" w:rsidRDefault="00B34553" w:rsidP="00F919CF">
      <w:pPr>
        <w:rPr>
          <w:sz w:val="24"/>
          <w:szCs w:val="24"/>
        </w:rPr>
      </w:pPr>
    </w:p>
    <w:p w14:paraId="1240F211" w14:textId="77777777" w:rsidR="00B34553" w:rsidRDefault="00B34553" w:rsidP="00F919CF">
      <w:pPr>
        <w:rPr>
          <w:sz w:val="24"/>
          <w:szCs w:val="24"/>
        </w:rPr>
      </w:pPr>
    </w:p>
    <w:p w14:paraId="60932DC5" w14:textId="77777777" w:rsidR="00B34553" w:rsidRDefault="00B34553" w:rsidP="00F919CF">
      <w:pPr>
        <w:rPr>
          <w:sz w:val="24"/>
          <w:szCs w:val="24"/>
        </w:rPr>
      </w:pPr>
    </w:p>
    <w:p w14:paraId="094FD63B" w14:textId="77777777" w:rsidR="00B34553" w:rsidRDefault="00B34553" w:rsidP="00F919CF">
      <w:pPr>
        <w:rPr>
          <w:sz w:val="24"/>
          <w:szCs w:val="24"/>
        </w:rPr>
      </w:pPr>
    </w:p>
    <w:p w14:paraId="56DA4BFB" w14:textId="77777777" w:rsidR="00B34553" w:rsidRDefault="00B34553" w:rsidP="00F919CF">
      <w:pPr>
        <w:rPr>
          <w:sz w:val="24"/>
          <w:szCs w:val="24"/>
        </w:rPr>
      </w:pPr>
    </w:p>
    <w:p w14:paraId="0FA1BF04" w14:textId="77777777" w:rsidR="00B34553" w:rsidRDefault="00B34553" w:rsidP="00F919CF">
      <w:pPr>
        <w:rPr>
          <w:sz w:val="24"/>
          <w:szCs w:val="24"/>
        </w:rPr>
      </w:pPr>
    </w:p>
    <w:p w14:paraId="4B29C655" w14:textId="77777777" w:rsidR="00B34553" w:rsidRDefault="00B34553" w:rsidP="00F919CF">
      <w:pPr>
        <w:rPr>
          <w:sz w:val="24"/>
          <w:szCs w:val="24"/>
        </w:rPr>
      </w:pPr>
    </w:p>
    <w:p w14:paraId="2304524B" w14:textId="77777777" w:rsidR="00B34553" w:rsidRDefault="00B34553" w:rsidP="00F919CF">
      <w:pPr>
        <w:rPr>
          <w:sz w:val="24"/>
          <w:szCs w:val="24"/>
        </w:rPr>
      </w:pPr>
    </w:p>
    <w:p w14:paraId="77D5C49C" w14:textId="77777777" w:rsidR="00B34553" w:rsidRDefault="00B34553" w:rsidP="00F919CF">
      <w:pPr>
        <w:rPr>
          <w:sz w:val="24"/>
          <w:szCs w:val="24"/>
        </w:rPr>
      </w:pPr>
    </w:p>
    <w:sectPr w:rsidR="00B34553" w:rsidSect="001F74A4">
      <w:pgSz w:w="11906" w:h="16838"/>
      <w:pgMar w:top="993"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6D3EF" w14:textId="77777777" w:rsidR="000F356A" w:rsidRDefault="000F356A" w:rsidP="004F74BB">
      <w:r>
        <w:separator/>
      </w:r>
    </w:p>
  </w:endnote>
  <w:endnote w:type="continuationSeparator" w:id="0">
    <w:p w14:paraId="293EB44B" w14:textId="77777777" w:rsidR="000F356A" w:rsidRDefault="000F356A" w:rsidP="004F7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BookmanOldStyle">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1D6EE" w14:textId="77777777" w:rsidR="000F356A" w:rsidRDefault="000F356A" w:rsidP="004F74BB">
      <w:r>
        <w:separator/>
      </w:r>
    </w:p>
  </w:footnote>
  <w:footnote w:type="continuationSeparator" w:id="0">
    <w:p w14:paraId="1533BF76" w14:textId="77777777" w:rsidR="000F356A" w:rsidRDefault="000F356A" w:rsidP="004F7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F96"/>
    <w:multiLevelType w:val="multilevel"/>
    <w:tmpl w:val="5DC83AC4"/>
    <w:lvl w:ilvl="0">
      <w:start w:val="1"/>
      <w:numFmt w:val="decimal"/>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
    <w:nsid w:val="14790BB3"/>
    <w:multiLevelType w:val="hybridMultilevel"/>
    <w:tmpl w:val="6E1A3FB6"/>
    <w:lvl w:ilvl="0" w:tplc="4009000F">
      <w:start w:val="1"/>
      <w:numFmt w:val="decimal"/>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nsid w:val="1B2B7555"/>
    <w:multiLevelType w:val="multilevel"/>
    <w:tmpl w:val="FB48A4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C0B1911"/>
    <w:multiLevelType w:val="multilevel"/>
    <w:tmpl w:val="AE301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F5361EB"/>
    <w:multiLevelType w:val="multilevel"/>
    <w:tmpl w:val="30A801A2"/>
    <w:lvl w:ilvl="0">
      <w:start w:val="1"/>
      <w:numFmt w:val="decimal"/>
      <w:lvlText w:val="%1."/>
      <w:lvlJc w:val="left"/>
      <w:pPr>
        <w:ind w:left="580" w:hanging="360"/>
      </w:pPr>
      <w:rPr>
        <w:rFonts w:ascii="Times New Roman" w:eastAsia="Times New Roman" w:hAnsi="Times New Roman" w:cs="Times New Roman"/>
        <w:b w:val="0"/>
        <w:color w:val="000000"/>
        <w:sz w:val="24"/>
        <w:szCs w:val="24"/>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5">
    <w:nsid w:val="25A6115D"/>
    <w:multiLevelType w:val="hybridMultilevel"/>
    <w:tmpl w:val="833AABAE"/>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
    <w:nsid w:val="2CDA600E"/>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7">
    <w:nsid w:val="341F505B"/>
    <w:multiLevelType w:val="multilevel"/>
    <w:tmpl w:val="FAA2C3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38D33CAB"/>
    <w:multiLevelType w:val="hybridMultilevel"/>
    <w:tmpl w:val="4CD87C16"/>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nsid w:val="49034196"/>
    <w:multiLevelType w:val="hybridMultilevel"/>
    <w:tmpl w:val="A9C8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124BBF"/>
    <w:multiLevelType w:val="hybridMultilevel"/>
    <w:tmpl w:val="6950A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C360922"/>
    <w:multiLevelType w:val="multilevel"/>
    <w:tmpl w:val="329AC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A7874D3"/>
    <w:multiLevelType w:val="hybridMultilevel"/>
    <w:tmpl w:val="0D8CF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565F3"/>
    <w:multiLevelType w:val="multilevel"/>
    <w:tmpl w:val="E26E13A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nsid w:val="5DDD2594"/>
    <w:multiLevelType w:val="multilevel"/>
    <w:tmpl w:val="8F5E86EA"/>
    <w:lvl w:ilvl="0">
      <w:start w:val="1"/>
      <w:numFmt w:val="decimal"/>
      <w:lvlText w:val="%1."/>
      <w:lvlJc w:val="left"/>
      <w:pPr>
        <w:ind w:left="580" w:hanging="360"/>
      </w:pPr>
      <w:rPr>
        <w:rFonts w:ascii="Times New Roman" w:eastAsia="Times New Roman" w:hAnsi="Times New Roman" w:cs="Times New Roman"/>
        <w:color w:val="000000"/>
      </w:rPr>
    </w:lvl>
    <w:lvl w:ilvl="1">
      <w:numFmt w:val="bullet"/>
      <w:lvlText w:val="•"/>
      <w:lvlJc w:val="left"/>
      <w:pPr>
        <w:ind w:left="1552" w:hanging="360"/>
      </w:pPr>
    </w:lvl>
    <w:lvl w:ilvl="2">
      <w:numFmt w:val="bullet"/>
      <w:lvlText w:val="•"/>
      <w:lvlJc w:val="left"/>
      <w:pPr>
        <w:ind w:left="2524" w:hanging="360"/>
      </w:pPr>
    </w:lvl>
    <w:lvl w:ilvl="3">
      <w:numFmt w:val="bullet"/>
      <w:lvlText w:val="•"/>
      <w:lvlJc w:val="left"/>
      <w:pPr>
        <w:ind w:left="3496" w:hanging="360"/>
      </w:pPr>
    </w:lvl>
    <w:lvl w:ilvl="4">
      <w:numFmt w:val="bullet"/>
      <w:lvlText w:val="•"/>
      <w:lvlJc w:val="left"/>
      <w:pPr>
        <w:ind w:left="4468" w:hanging="360"/>
      </w:pPr>
    </w:lvl>
    <w:lvl w:ilvl="5">
      <w:numFmt w:val="bullet"/>
      <w:lvlText w:val="•"/>
      <w:lvlJc w:val="left"/>
      <w:pPr>
        <w:ind w:left="5440" w:hanging="360"/>
      </w:pPr>
    </w:lvl>
    <w:lvl w:ilvl="6">
      <w:numFmt w:val="bullet"/>
      <w:lvlText w:val="•"/>
      <w:lvlJc w:val="left"/>
      <w:pPr>
        <w:ind w:left="6412" w:hanging="360"/>
      </w:pPr>
    </w:lvl>
    <w:lvl w:ilvl="7">
      <w:numFmt w:val="bullet"/>
      <w:lvlText w:val="•"/>
      <w:lvlJc w:val="left"/>
      <w:pPr>
        <w:ind w:left="7384" w:hanging="360"/>
      </w:pPr>
    </w:lvl>
    <w:lvl w:ilvl="8">
      <w:numFmt w:val="bullet"/>
      <w:lvlText w:val="•"/>
      <w:lvlJc w:val="left"/>
      <w:pPr>
        <w:ind w:left="8356" w:hanging="360"/>
      </w:pPr>
    </w:lvl>
  </w:abstractNum>
  <w:abstractNum w:abstractNumId="15">
    <w:nsid w:val="675C114E"/>
    <w:multiLevelType w:val="multilevel"/>
    <w:tmpl w:val="0DA02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C14152E"/>
    <w:multiLevelType w:val="hybridMultilevel"/>
    <w:tmpl w:val="8F706630"/>
    <w:lvl w:ilvl="0" w:tplc="A7249442">
      <w:start w:val="1"/>
      <w:numFmt w:val="decimal"/>
      <w:lvlText w:val="%1."/>
      <w:lvlJc w:val="left"/>
      <w:pPr>
        <w:ind w:left="720" w:hanging="360"/>
      </w:pPr>
      <w:rPr>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D312AB"/>
    <w:multiLevelType w:val="multilevel"/>
    <w:tmpl w:val="AA0C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9"/>
  </w:num>
  <w:num w:numId="3">
    <w:abstractNumId w:val="3"/>
  </w:num>
  <w:num w:numId="4">
    <w:abstractNumId w:val="2"/>
  </w:num>
  <w:num w:numId="5">
    <w:abstractNumId w:val="14"/>
  </w:num>
  <w:num w:numId="6">
    <w:abstractNumId w:val="8"/>
  </w:num>
  <w:num w:numId="7">
    <w:abstractNumId w:val="5"/>
  </w:num>
  <w:num w:numId="8">
    <w:abstractNumId w:val="12"/>
  </w:num>
  <w:num w:numId="9">
    <w:abstractNumId w:val="11"/>
  </w:num>
  <w:num w:numId="10">
    <w:abstractNumId w:val="10"/>
  </w:num>
  <w:num w:numId="11">
    <w:abstractNumId w:val="13"/>
  </w:num>
  <w:num w:numId="12">
    <w:abstractNumId w:val="17"/>
  </w:num>
  <w:num w:numId="13">
    <w:abstractNumId w:val="0"/>
  </w:num>
  <w:num w:numId="14">
    <w:abstractNumId w:val="15"/>
  </w:num>
  <w:num w:numId="15">
    <w:abstractNumId w:val="7"/>
  </w:num>
  <w:num w:numId="16">
    <w:abstractNumId w:val="16"/>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C94"/>
    <w:rsid w:val="00005AD4"/>
    <w:rsid w:val="00013102"/>
    <w:rsid w:val="000238F1"/>
    <w:rsid w:val="00060183"/>
    <w:rsid w:val="000A06CE"/>
    <w:rsid w:val="000A34F4"/>
    <w:rsid w:val="000B013C"/>
    <w:rsid w:val="000D3A58"/>
    <w:rsid w:val="000E52B0"/>
    <w:rsid w:val="000F356A"/>
    <w:rsid w:val="00140205"/>
    <w:rsid w:val="00181346"/>
    <w:rsid w:val="001C56F8"/>
    <w:rsid w:val="001D46AC"/>
    <w:rsid w:val="001D5F63"/>
    <w:rsid w:val="001F2893"/>
    <w:rsid w:val="001F74A4"/>
    <w:rsid w:val="002322E8"/>
    <w:rsid w:val="002404D6"/>
    <w:rsid w:val="00245A57"/>
    <w:rsid w:val="00254411"/>
    <w:rsid w:val="002629E2"/>
    <w:rsid w:val="00262C96"/>
    <w:rsid w:val="00273544"/>
    <w:rsid w:val="002A2008"/>
    <w:rsid w:val="002C17BA"/>
    <w:rsid w:val="002D50D6"/>
    <w:rsid w:val="002E3EA1"/>
    <w:rsid w:val="002F7D14"/>
    <w:rsid w:val="00303DDB"/>
    <w:rsid w:val="0035718F"/>
    <w:rsid w:val="0037323A"/>
    <w:rsid w:val="00386BEB"/>
    <w:rsid w:val="003D2AFA"/>
    <w:rsid w:val="00420857"/>
    <w:rsid w:val="0042087D"/>
    <w:rsid w:val="00430A7F"/>
    <w:rsid w:val="00431624"/>
    <w:rsid w:val="004619D4"/>
    <w:rsid w:val="00464FFB"/>
    <w:rsid w:val="004B19F4"/>
    <w:rsid w:val="004B5623"/>
    <w:rsid w:val="004B62DE"/>
    <w:rsid w:val="004D5B9D"/>
    <w:rsid w:val="004D68EA"/>
    <w:rsid w:val="004F74BB"/>
    <w:rsid w:val="0050224E"/>
    <w:rsid w:val="005151FE"/>
    <w:rsid w:val="00527D56"/>
    <w:rsid w:val="005451A6"/>
    <w:rsid w:val="005628F5"/>
    <w:rsid w:val="00572352"/>
    <w:rsid w:val="005A24D2"/>
    <w:rsid w:val="005D5567"/>
    <w:rsid w:val="00620656"/>
    <w:rsid w:val="00623231"/>
    <w:rsid w:val="006312FC"/>
    <w:rsid w:val="00640227"/>
    <w:rsid w:val="00643C4C"/>
    <w:rsid w:val="006475CB"/>
    <w:rsid w:val="00650FAB"/>
    <w:rsid w:val="00651120"/>
    <w:rsid w:val="0065236D"/>
    <w:rsid w:val="0065609E"/>
    <w:rsid w:val="00663E56"/>
    <w:rsid w:val="00695641"/>
    <w:rsid w:val="00696236"/>
    <w:rsid w:val="006C5562"/>
    <w:rsid w:val="006F1B60"/>
    <w:rsid w:val="00730A21"/>
    <w:rsid w:val="00783737"/>
    <w:rsid w:val="007B1F1C"/>
    <w:rsid w:val="007D6900"/>
    <w:rsid w:val="007F7A84"/>
    <w:rsid w:val="00800C94"/>
    <w:rsid w:val="00841A8E"/>
    <w:rsid w:val="00852880"/>
    <w:rsid w:val="00854E29"/>
    <w:rsid w:val="00867139"/>
    <w:rsid w:val="00894310"/>
    <w:rsid w:val="008A27A2"/>
    <w:rsid w:val="008D4C25"/>
    <w:rsid w:val="00906BD8"/>
    <w:rsid w:val="0092506A"/>
    <w:rsid w:val="00931D7C"/>
    <w:rsid w:val="009376EB"/>
    <w:rsid w:val="00954F38"/>
    <w:rsid w:val="00967CB3"/>
    <w:rsid w:val="009A3526"/>
    <w:rsid w:val="009B652B"/>
    <w:rsid w:val="009D191A"/>
    <w:rsid w:val="009D2774"/>
    <w:rsid w:val="00A0093F"/>
    <w:rsid w:val="00A11C8A"/>
    <w:rsid w:val="00A44B05"/>
    <w:rsid w:val="00A44E0A"/>
    <w:rsid w:val="00A46DDB"/>
    <w:rsid w:val="00A53450"/>
    <w:rsid w:val="00A652F8"/>
    <w:rsid w:val="00A67704"/>
    <w:rsid w:val="00AA0518"/>
    <w:rsid w:val="00AD7D90"/>
    <w:rsid w:val="00B34553"/>
    <w:rsid w:val="00B6255A"/>
    <w:rsid w:val="00B74C5F"/>
    <w:rsid w:val="00B859D5"/>
    <w:rsid w:val="00BA0010"/>
    <w:rsid w:val="00BA416D"/>
    <w:rsid w:val="00BD49D2"/>
    <w:rsid w:val="00C00E9D"/>
    <w:rsid w:val="00C10054"/>
    <w:rsid w:val="00C11B71"/>
    <w:rsid w:val="00C14AB4"/>
    <w:rsid w:val="00C33576"/>
    <w:rsid w:val="00C704E7"/>
    <w:rsid w:val="00CA10B9"/>
    <w:rsid w:val="00CA2888"/>
    <w:rsid w:val="00CC5015"/>
    <w:rsid w:val="00CC5969"/>
    <w:rsid w:val="00CD1B22"/>
    <w:rsid w:val="00CF17B9"/>
    <w:rsid w:val="00D031F5"/>
    <w:rsid w:val="00D31536"/>
    <w:rsid w:val="00D34C76"/>
    <w:rsid w:val="00D37B49"/>
    <w:rsid w:val="00D41D05"/>
    <w:rsid w:val="00D47B14"/>
    <w:rsid w:val="00D64F50"/>
    <w:rsid w:val="00D6518E"/>
    <w:rsid w:val="00D677CF"/>
    <w:rsid w:val="00D84259"/>
    <w:rsid w:val="00D85EBC"/>
    <w:rsid w:val="00D86928"/>
    <w:rsid w:val="00D94947"/>
    <w:rsid w:val="00D9565D"/>
    <w:rsid w:val="00DA70A8"/>
    <w:rsid w:val="00DC7A7C"/>
    <w:rsid w:val="00E07694"/>
    <w:rsid w:val="00E65839"/>
    <w:rsid w:val="00E70C60"/>
    <w:rsid w:val="00E76700"/>
    <w:rsid w:val="00EF3324"/>
    <w:rsid w:val="00EF7791"/>
    <w:rsid w:val="00F206B8"/>
    <w:rsid w:val="00F363AF"/>
    <w:rsid w:val="00F3796F"/>
    <w:rsid w:val="00F5253B"/>
    <w:rsid w:val="00F81B20"/>
    <w:rsid w:val="00F919CF"/>
    <w:rsid w:val="00F9486C"/>
    <w:rsid w:val="00F95757"/>
    <w:rsid w:val="00FB4EFE"/>
    <w:rsid w:val="00FE59A0"/>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3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94"/>
    <w:pPr>
      <w:spacing w:after="0" w:line="240" w:lineRule="auto"/>
    </w:pPr>
    <w:rPr>
      <w:rFonts w:ascii="Times New Roman" w:eastAsia="Times New Roman" w:hAnsi="Times New Roman" w:cs="Times New Roman"/>
      <w:sz w:val="20"/>
      <w:szCs w:val="20"/>
      <w:lang w:val="en-US"/>
    </w:rPr>
  </w:style>
  <w:style w:type="paragraph" w:styleId="Heading7">
    <w:name w:val="heading 7"/>
    <w:basedOn w:val="Normal"/>
    <w:next w:val="Normal"/>
    <w:link w:val="Heading7Char"/>
    <w:unhideWhenUsed/>
    <w:qFormat/>
    <w:rsid w:val="00245A5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800C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00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245A57"/>
    <w:rPr>
      <w:rFonts w:ascii="Calibri" w:eastAsia="Times New Roman" w:hAnsi="Calibri" w:cs="Times New Roman"/>
      <w:sz w:val="24"/>
      <w:szCs w:val="24"/>
      <w:lang w:val="en-US"/>
    </w:rPr>
  </w:style>
  <w:style w:type="character" w:customStyle="1" w:styleId="fontstyle01">
    <w:name w:val="fontstyle01"/>
    <w:basedOn w:val="DefaultParagraphFont"/>
    <w:rsid w:val="002A2008"/>
    <w:rPr>
      <w:rFonts w:ascii="BookmanOldStyle" w:hAnsi="BookmanOldStyle" w:hint="default"/>
      <w:b w:val="0"/>
      <w:bCs w:val="0"/>
      <w:i w:val="0"/>
      <w:iCs w:val="0"/>
      <w:color w:val="000000"/>
      <w:sz w:val="26"/>
      <w:szCs w:val="26"/>
    </w:rPr>
  </w:style>
  <w:style w:type="character" w:styleId="Hyperlink">
    <w:name w:val="Hyperlink"/>
    <w:basedOn w:val="DefaultParagraphFont"/>
    <w:uiPriority w:val="99"/>
    <w:unhideWhenUsed/>
    <w:rsid w:val="00AD7D90"/>
    <w:rPr>
      <w:color w:val="0563C1" w:themeColor="hyperlink"/>
      <w:u w:val="single"/>
    </w:rPr>
  </w:style>
  <w:style w:type="paragraph" w:customStyle="1" w:styleId="Default">
    <w:name w:val="Default"/>
    <w:rsid w:val="00262C96"/>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BodyText">
    <w:name w:val="Body Text"/>
    <w:basedOn w:val="Normal"/>
    <w:link w:val="BodyTextChar"/>
    <w:uiPriority w:val="99"/>
    <w:unhideWhenUsed/>
    <w:rsid w:val="00C00E9D"/>
    <w:pPr>
      <w:spacing w:after="120"/>
    </w:pPr>
    <w:rPr>
      <w:rFonts w:eastAsia="Batang"/>
      <w:sz w:val="24"/>
      <w:szCs w:val="24"/>
    </w:rPr>
  </w:style>
  <w:style w:type="character" w:customStyle="1" w:styleId="BodyTextChar">
    <w:name w:val="Body Text Char"/>
    <w:basedOn w:val="DefaultParagraphFont"/>
    <w:link w:val="BodyText"/>
    <w:uiPriority w:val="99"/>
    <w:rsid w:val="00C00E9D"/>
    <w:rPr>
      <w:rFonts w:ascii="Times New Roman" w:eastAsia="Batang" w:hAnsi="Times New Roman" w:cs="Times New Roman"/>
      <w:sz w:val="24"/>
      <w:szCs w:val="24"/>
    </w:rPr>
  </w:style>
  <w:style w:type="paragraph" w:styleId="Header">
    <w:name w:val="header"/>
    <w:basedOn w:val="Normal"/>
    <w:link w:val="HeaderChar"/>
    <w:uiPriority w:val="99"/>
    <w:unhideWhenUsed/>
    <w:rsid w:val="004F74BB"/>
    <w:pPr>
      <w:tabs>
        <w:tab w:val="center" w:pos="4513"/>
        <w:tab w:val="right" w:pos="9026"/>
      </w:tabs>
    </w:pPr>
  </w:style>
  <w:style w:type="character" w:customStyle="1" w:styleId="HeaderChar">
    <w:name w:val="Header Char"/>
    <w:basedOn w:val="DefaultParagraphFont"/>
    <w:link w:val="Header"/>
    <w:uiPriority w:val="99"/>
    <w:rsid w:val="004F74BB"/>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F74BB"/>
    <w:pPr>
      <w:tabs>
        <w:tab w:val="center" w:pos="4513"/>
        <w:tab w:val="right" w:pos="9026"/>
      </w:tabs>
    </w:pPr>
  </w:style>
  <w:style w:type="character" w:customStyle="1" w:styleId="FooterChar">
    <w:name w:val="Footer Char"/>
    <w:basedOn w:val="DefaultParagraphFont"/>
    <w:link w:val="Footer"/>
    <w:uiPriority w:val="99"/>
    <w:rsid w:val="004F74BB"/>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2C17BA"/>
    <w:pPr>
      <w:ind w:left="720"/>
      <w:contextualSpacing/>
    </w:pPr>
  </w:style>
  <w:style w:type="paragraph" w:customStyle="1" w:styleId="TableParagraph">
    <w:name w:val="Table Paragraph"/>
    <w:basedOn w:val="Normal"/>
    <w:uiPriority w:val="1"/>
    <w:qFormat/>
    <w:rsid w:val="00D84259"/>
    <w:pPr>
      <w:widowControl w:val="0"/>
      <w:autoSpaceDE w:val="0"/>
      <w:autoSpaceDN w:val="0"/>
      <w:ind w:left="107"/>
    </w:pPr>
    <w:rPr>
      <w:sz w:val="22"/>
      <w:szCs w:val="22"/>
      <w:lang w:eastAsia="en-IN"/>
    </w:rPr>
  </w:style>
  <w:style w:type="paragraph" w:styleId="BalloonText">
    <w:name w:val="Balloon Text"/>
    <w:basedOn w:val="Normal"/>
    <w:link w:val="BalloonTextChar"/>
    <w:uiPriority w:val="99"/>
    <w:semiHidden/>
    <w:unhideWhenUsed/>
    <w:rsid w:val="00CC5015"/>
    <w:rPr>
      <w:rFonts w:ascii="Tahoma" w:hAnsi="Tahoma" w:cs="Tahoma"/>
      <w:sz w:val="16"/>
      <w:szCs w:val="16"/>
    </w:rPr>
  </w:style>
  <w:style w:type="character" w:customStyle="1" w:styleId="BalloonTextChar">
    <w:name w:val="Balloon Text Char"/>
    <w:basedOn w:val="DefaultParagraphFont"/>
    <w:link w:val="BalloonText"/>
    <w:uiPriority w:val="99"/>
    <w:semiHidden/>
    <w:rsid w:val="00CC5015"/>
    <w:rPr>
      <w:rFonts w:ascii="Tahoma" w:eastAsia="Times New Roman" w:hAnsi="Tahoma" w:cs="Tahoma"/>
      <w:sz w:val="16"/>
      <w:szCs w:val="16"/>
      <w:lang w:val="en-US"/>
    </w:rPr>
  </w:style>
  <w:style w:type="character" w:styleId="FollowedHyperlink">
    <w:name w:val="FollowedHyperlink"/>
    <w:basedOn w:val="DefaultParagraphFont"/>
    <w:uiPriority w:val="99"/>
    <w:semiHidden/>
    <w:unhideWhenUsed/>
    <w:rsid w:val="00B345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NruYdb31xk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2w7NBuu5w9c&amp;list=PLtkeUZItwHK5y6qy1GFxa4Z4RcmzUaaz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tz_3M3v3kxk" TargetMode="External"/><Relationship Id="rId5" Type="http://schemas.openxmlformats.org/officeDocument/2006/relationships/settings" Target="settings.xml"/><Relationship Id="rId15" Type="http://schemas.openxmlformats.org/officeDocument/2006/relationships/hyperlink" Target="https://onlinecourses.nptel.ac.in/noc20_mm14/preview" TargetMode="External"/><Relationship Id="rId10" Type="http://schemas.openxmlformats.org/officeDocument/2006/relationships/hyperlink" Target="https://www.youtube.com/watch?v=f08Y39UiC-o" TargetMode="External"/><Relationship Id="rId4" Type="http://schemas.microsoft.com/office/2007/relationships/stylesWithEffects" Target="stylesWithEffects.xml"/><Relationship Id="rId9" Type="http://schemas.openxmlformats.org/officeDocument/2006/relationships/hyperlink" Target="https://www.youtube.com/watch?v=gnD8Se92hfk" TargetMode="External"/><Relationship Id="rId14" Type="http://schemas.openxmlformats.org/officeDocument/2006/relationships/hyperlink" Target="https://www.vlab.co.in/participating-institute-amrita-vishwa-vidyapeeth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E0B1-22C7-4B30-BA27-C858C086D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1451</Words>
  <Characters>8272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sharmila.y2k7@gmail.com</dc:creator>
  <cp:lastModifiedBy>admin</cp:lastModifiedBy>
  <cp:revision>8</cp:revision>
  <cp:lastPrinted>2025-09-16T04:20:00Z</cp:lastPrinted>
  <dcterms:created xsi:type="dcterms:W3CDTF">2025-09-16T06:49:00Z</dcterms:created>
  <dcterms:modified xsi:type="dcterms:W3CDTF">2026-03-10T05:58:00Z</dcterms:modified>
</cp:coreProperties>
</file>