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4D48E1">
        <w:tc>
          <w:tcPr>
            <w:tcW w:w="9016" w:type="dxa"/>
            <w:shd w:val="clear" w:color="auto" w:fill="BFBFBF" w:themeFill="background1" w:themeFillShade="BF"/>
          </w:tcPr>
          <w:p w14:paraId="4BBE19EA" w14:textId="68E8E232" w:rsidR="001633C4" w:rsidRPr="008A4D7B" w:rsidRDefault="004D48E1" w:rsidP="004D48E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ANITHA B R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634B6A68" w:rsidR="001633C4" w:rsidRDefault="004D48E1" w:rsidP="001633C4">
      <w:pPr>
        <w:spacing w:after="0"/>
        <w:rPr>
          <w:lang w:val="en-US"/>
        </w:rPr>
      </w:pPr>
      <w:r>
        <w:rPr>
          <w:lang w:val="en-US"/>
        </w:rPr>
        <w:t xml:space="preserve">Assistant Professor, </w:t>
      </w:r>
      <w:proofErr w:type="spellStart"/>
      <w:r>
        <w:rPr>
          <w:lang w:val="en-US"/>
        </w:rPr>
        <w:t>Dept</w:t>
      </w:r>
      <w:proofErr w:type="spellEnd"/>
      <w:r>
        <w:rPr>
          <w:lang w:val="en-US"/>
        </w:rPr>
        <w:t xml:space="preserve"> of </w:t>
      </w:r>
      <w:proofErr w:type="gramStart"/>
      <w:r>
        <w:rPr>
          <w:lang w:val="en-US"/>
        </w:rPr>
        <w:t xml:space="preserve">MBA </w:t>
      </w:r>
      <w:r w:rsidR="00F7358D">
        <w:rPr>
          <w:lang w:val="en-US"/>
        </w:rPr>
        <w:t>,</w:t>
      </w:r>
      <w:proofErr w:type="gramEnd"/>
      <w:r w:rsidR="00F7358D">
        <w:rPr>
          <w:lang w:val="en-US"/>
        </w:rPr>
        <w:t xml:space="preserve"> SIT</w:t>
      </w:r>
      <w:bookmarkStart w:id="0" w:name="_GoBack"/>
      <w:bookmarkEnd w:id="0"/>
    </w:p>
    <w:p w14:paraId="3BBD3670" w14:textId="1CF644E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4D48E1" w:rsidRPr="004D48E1">
        <w:rPr>
          <w:rFonts w:ascii="Sylfaen" w:hAnsi="Sylfaen"/>
          <w:sz w:val="22"/>
          <w:szCs w:val="22"/>
          <w:lang w:val="pt-BR"/>
        </w:rPr>
        <w:t xml:space="preserve"> </w:t>
      </w:r>
      <w:r w:rsidR="004D48E1">
        <w:rPr>
          <w:rFonts w:ascii="Sylfaen" w:hAnsi="Sylfaen"/>
          <w:sz w:val="22"/>
          <w:szCs w:val="22"/>
          <w:lang w:val="pt-BR"/>
        </w:rPr>
        <w:t>9538723753/6361042779</w:t>
      </w:r>
    </w:p>
    <w:p w14:paraId="0E2CE50A" w14:textId="2C17AF99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Email:</w:t>
      </w:r>
      <w:r w:rsidR="004D48E1">
        <w:rPr>
          <w:lang w:val="en-US"/>
        </w:rPr>
        <w:t>anithabr@sit.ac.in</w:t>
      </w:r>
      <w:proofErr w:type="spellEnd"/>
    </w:p>
    <w:p w14:paraId="1EBCC6C9" w14:textId="691B58AC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4D48E1" w:rsidRPr="004D48E1">
        <w:rPr>
          <w:lang w:val="en-US"/>
        </w:rPr>
        <w:t xml:space="preserve"> </w:t>
      </w:r>
      <w:r w:rsidR="004D48E1">
        <w:rPr>
          <w:lang w:val="en-US"/>
        </w:rPr>
        <w:t>0000-0002-1474-8752</w:t>
      </w:r>
    </w:p>
    <w:p w14:paraId="3EA2E0A1" w14:textId="46540435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</w:t>
      </w:r>
      <w:proofErr w:type="gramStart"/>
      <w:r>
        <w:rPr>
          <w:lang w:val="en-US"/>
        </w:rPr>
        <w:t>:</w:t>
      </w:r>
      <w:r w:rsidR="004D48E1">
        <w:rPr>
          <w:lang w:val="en-US"/>
        </w:rPr>
        <w:t>SITNO123</w:t>
      </w:r>
      <w:proofErr w:type="gramEnd"/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AB15E0">
        <w:tc>
          <w:tcPr>
            <w:tcW w:w="704" w:type="dxa"/>
            <w:vAlign w:val="center"/>
          </w:tcPr>
          <w:p w14:paraId="610162BF" w14:textId="318D8FEA" w:rsidR="001633C4" w:rsidRPr="00AB15E0" w:rsidRDefault="001633C4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D3622E4" w14:textId="47D7747F" w:rsidR="001633C4" w:rsidRPr="00AB15E0" w:rsidRDefault="001633C4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Degree</w:t>
            </w:r>
          </w:p>
        </w:tc>
        <w:tc>
          <w:tcPr>
            <w:tcW w:w="1276" w:type="dxa"/>
            <w:vAlign w:val="center"/>
          </w:tcPr>
          <w:p w14:paraId="70E52EB6" w14:textId="0D7E615B" w:rsidR="001633C4" w:rsidRPr="00AB15E0" w:rsidRDefault="001633C4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3544" w:type="dxa"/>
            <w:vAlign w:val="center"/>
          </w:tcPr>
          <w:p w14:paraId="233DEA90" w14:textId="7AF3B9FB" w:rsidR="001633C4" w:rsidRPr="00AB15E0" w:rsidRDefault="001633C4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Institute</w:t>
            </w:r>
          </w:p>
        </w:tc>
        <w:tc>
          <w:tcPr>
            <w:tcW w:w="1933" w:type="dxa"/>
            <w:vAlign w:val="center"/>
          </w:tcPr>
          <w:p w14:paraId="195C6644" w14:textId="71FDFF5E" w:rsidR="001633C4" w:rsidRPr="00AB15E0" w:rsidRDefault="00F95572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Specialization</w:t>
            </w:r>
          </w:p>
        </w:tc>
      </w:tr>
      <w:tr w:rsidR="00F95572" w14:paraId="17A109CC" w14:textId="77777777" w:rsidTr="00AB15E0">
        <w:tc>
          <w:tcPr>
            <w:tcW w:w="704" w:type="dxa"/>
            <w:vAlign w:val="center"/>
          </w:tcPr>
          <w:p w14:paraId="19AFDAF3" w14:textId="324653CF" w:rsidR="00F95572" w:rsidRPr="00AB15E0" w:rsidRDefault="008A4D7B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A6F492A" w14:textId="1DEB2EB9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</w:rPr>
              <w:t>B.B.M</w:t>
            </w:r>
          </w:p>
        </w:tc>
        <w:tc>
          <w:tcPr>
            <w:tcW w:w="1276" w:type="dxa"/>
            <w:vAlign w:val="center"/>
          </w:tcPr>
          <w:p w14:paraId="6A567C2A" w14:textId="4F251CF5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544" w:type="dxa"/>
            <w:vAlign w:val="center"/>
          </w:tcPr>
          <w:p w14:paraId="12E64209" w14:textId="19F60CCB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</w:rPr>
              <w:t xml:space="preserve">S.J.R.C.W </w:t>
            </w:r>
            <w:r w:rsidR="00B37418">
              <w:rPr>
                <w:rFonts w:ascii="Times New Roman" w:hAnsi="Times New Roman" w:cs="Times New Roman"/>
              </w:rPr>
              <w:t>,</w:t>
            </w:r>
            <w:r w:rsidRPr="00AB15E0">
              <w:rPr>
                <w:rFonts w:ascii="Times New Roman" w:hAnsi="Times New Roman" w:cs="Times New Roman"/>
              </w:rPr>
              <w:t>Bangalore University</w:t>
            </w:r>
          </w:p>
        </w:tc>
        <w:tc>
          <w:tcPr>
            <w:tcW w:w="1933" w:type="dxa"/>
            <w:vAlign w:val="center"/>
          </w:tcPr>
          <w:p w14:paraId="26800087" w14:textId="2A9AE142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HR</w:t>
            </w:r>
          </w:p>
        </w:tc>
      </w:tr>
      <w:tr w:rsidR="00F95572" w14:paraId="2E0D7B10" w14:textId="77777777" w:rsidTr="00AB15E0">
        <w:tc>
          <w:tcPr>
            <w:tcW w:w="704" w:type="dxa"/>
            <w:vAlign w:val="center"/>
          </w:tcPr>
          <w:p w14:paraId="24F09B75" w14:textId="4F0A006B" w:rsidR="00F95572" w:rsidRPr="00AB15E0" w:rsidRDefault="008A4D7B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31EAB0DA" w14:textId="77777777" w:rsidR="00AB15E0" w:rsidRPr="00AB15E0" w:rsidRDefault="00AB15E0" w:rsidP="00AB15E0">
            <w:pPr>
              <w:pStyle w:val="BodyText"/>
              <w:spacing w:line="240" w:lineRule="auto"/>
              <w:jc w:val="center"/>
            </w:pPr>
            <w:r w:rsidRPr="00AB15E0">
              <w:t>M.B.A</w:t>
            </w:r>
          </w:p>
          <w:p w14:paraId="3D88A953" w14:textId="77777777" w:rsidR="00F95572" w:rsidRPr="00AB15E0" w:rsidRDefault="00F95572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ED4BC7B" w14:textId="7D7EDA7F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544" w:type="dxa"/>
            <w:vAlign w:val="center"/>
          </w:tcPr>
          <w:p w14:paraId="024F80AC" w14:textId="7BFD7D13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</w:rPr>
              <w:t>Vivekananda Institute of Management , Bangalore University</w:t>
            </w:r>
          </w:p>
        </w:tc>
        <w:tc>
          <w:tcPr>
            <w:tcW w:w="1933" w:type="dxa"/>
            <w:vAlign w:val="center"/>
          </w:tcPr>
          <w:p w14:paraId="3F07ECA0" w14:textId="27EB1912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HR &amp; MARKETING</w:t>
            </w:r>
          </w:p>
        </w:tc>
      </w:tr>
      <w:tr w:rsidR="00F95572" w14:paraId="579DCECB" w14:textId="77777777" w:rsidTr="00AB15E0">
        <w:tc>
          <w:tcPr>
            <w:tcW w:w="704" w:type="dxa"/>
            <w:vAlign w:val="center"/>
          </w:tcPr>
          <w:p w14:paraId="05A54062" w14:textId="4DBEE901" w:rsidR="00F95572" w:rsidRPr="00AB15E0" w:rsidRDefault="008A4D7B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2FA3997D" w14:textId="2C65309D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bCs/>
              </w:rPr>
              <w:t>KSET</w:t>
            </w:r>
          </w:p>
        </w:tc>
        <w:tc>
          <w:tcPr>
            <w:tcW w:w="1276" w:type="dxa"/>
            <w:vAlign w:val="center"/>
          </w:tcPr>
          <w:p w14:paraId="3244187E" w14:textId="28EE3E2E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3544" w:type="dxa"/>
            <w:vAlign w:val="center"/>
          </w:tcPr>
          <w:p w14:paraId="796C6992" w14:textId="064B84A6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bCs/>
              </w:rPr>
              <w:t>Mysore university</w:t>
            </w:r>
          </w:p>
        </w:tc>
        <w:tc>
          <w:tcPr>
            <w:tcW w:w="1933" w:type="dxa"/>
            <w:vAlign w:val="center"/>
          </w:tcPr>
          <w:p w14:paraId="4F1AF109" w14:textId="5ED67AFA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bCs/>
              </w:rPr>
              <w:t>Qualified</w:t>
            </w:r>
          </w:p>
        </w:tc>
      </w:tr>
      <w:tr w:rsidR="00F95572" w14:paraId="20F8E46C" w14:textId="77777777" w:rsidTr="00AB15E0">
        <w:tc>
          <w:tcPr>
            <w:tcW w:w="704" w:type="dxa"/>
            <w:vAlign w:val="center"/>
          </w:tcPr>
          <w:p w14:paraId="7E76988C" w14:textId="77777777" w:rsidR="00F95572" w:rsidRPr="00AB15E0" w:rsidRDefault="00F95572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6C72F8B" w14:textId="1A2C81DD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bCs/>
              </w:rPr>
              <w:t>M.COM</w:t>
            </w:r>
          </w:p>
        </w:tc>
        <w:tc>
          <w:tcPr>
            <w:tcW w:w="1276" w:type="dxa"/>
            <w:vAlign w:val="center"/>
          </w:tcPr>
          <w:p w14:paraId="4277A490" w14:textId="0EFD3503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3544" w:type="dxa"/>
            <w:vAlign w:val="center"/>
          </w:tcPr>
          <w:p w14:paraId="2B214E05" w14:textId="77777777" w:rsidR="00B37418" w:rsidRDefault="00AB15E0" w:rsidP="00AB15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5E0">
              <w:rPr>
                <w:rFonts w:ascii="Times New Roman" w:hAnsi="Times New Roman" w:cs="Times New Roman"/>
                <w:bCs/>
              </w:rPr>
              <w:t xml:space="preserve">Bangalore university </w:t>
            </w:r>
          </w:p>
          <w:p w14:paraId="02F10394" w14:textId="37BAF281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bCs/>
              </w:rPr>
              <w:t xml:space="preserve"> (Distance Education )</w:t>
            </w:r>
          </w:p>
        </w:tc>
        <w:tc>
          <w:tcPr>
            <w:tcW w:w="1933" w:type="dxa"/>
            <w:vAlign w:val="center"/>
          </w:tcPr>
          <w:p w14:paraId="73230161" w14:textId="387EBF8C" w:rsidR="00F95572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Accounting and Taxation</w:t>
            </w:r>
          </w:p>
        </w:tc>
      </w:tr>
      <w:tr w:rsidR="00AB15E0" w14:paraId="1C170785" w14:textId="77777777" w:rsidTr="00AB15E0">
        <w:tc>
          <w:tcPr>
            <w:tcW w:w="704" w:type="dxa"/>
            <w:vAlign w:val="center"/>
          </w:tcPr>
          <w:p w14:paraId="4F102D16" w14:textId="3A882AB2" w:rsidR="00AB15E0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3A9E77F0" w14:textId="2246A416" w:rsidR="00AB15E0" w:rsidRPr="00AB15E0" w:rsidRDefault="00AB15E0" w:rsidP="00AB15E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B15E0">
              <w:rPr>
                <w:rFonts w:ascii="Times New Roman" w:hAnsi="Times New Roman" w:cs="Times New Roman"/>
                <w:bCs/>
              </w:rPr>
              <w:t>Ph.D</w:t>
            </w:r>
            <w:proofErr w:type="spellEnd"/>
            <w:r w:rsidR="00016E67">
              <w:rPr>
                <w:rFonts w:ascii="Times New Roman" w:hAnsi="Times New Roman" w:cs="Times New Roman"/>
                <w:bCs/>
              </w:rPr>
              <w:t>( Full Time)</w:t>
            </w:r>
          </w:p>
        </w:tc>
        <w:tc>
          <w:tcPr>
            <w:tcW w:w="1276" w:type="dxa"/>
            <w:vAlign w:val="center"/>
          </w:tcPr>
          <w:p w14:paraId="6C6C0EF2" w14:textId="1AB9339F" w:rsidR="00AB15E0" w:rsidRPr="00AB15E0" w:rsidRDefault="00AB15E0" w:rsidP="00AB15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5E0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3544" w:type="dxa"/>
            <w:vAlign w:val="center"/>
          </w:tcPr>
          <w:p w14:paraId="0886552D" w14:textId="43623F40" w:rsidR="00AB15E0" w:rsidRPr="00AB15E0" w:rsidRDefault="00B37418" w:rsidP="00AB15E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University </w:t>
            </w:r>
          </w:p>
        </w:tc>
        <w:tc>
          <w:tcPr>
            <w:tcW w:w="1933" w:type="dxa"/>
            <w:vAlign w:val="center"/>
          </w:tcPr>
          <w:p w14:paraId="247E4B2F" w14:textId="7187238A" w:rsidR="00AB15E0" w:rsidRPr="00AB15E0" w:rsidRDefault="00AB15E0" w:rsidP="00AB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5E0">
              <w:rPr>
                <w:rFonts w:ascii="Times New Roman" w:hAnsi="Times New Roman" w:cs="Times New Roman"/>
                <w:lang w:val="en-US"/>
              </w:rPr>
              <w:t>Thesis Submitted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39"/>
        <w:gridCol w:w="2552"/>
        <w:gridCol w:w="3519"/>
      </w:tblGrid>
      <w:tr w:rsidR="00F95572" w14:paraId="06ED80F6" w14:textId="77777777" w:rsidTr="00016E67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552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3519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E50465" w14:paraId="77F66F11" w14:textId="77777777" w:rsidTr="00016E67">
        <w:trPr>
          <w:trHeight w:val="438"/>
        </w:trPr>
        <w:tc>
          <w:tcPr>
            <w:tcW w:w="704" w:type="dxa"/>
            <w:vAlign w:val="center"/>
          </w:tcPr>
          <w:p w14:paraId="6CEB2176" w14:textId="654B02C7" w:rsidR="00E50465" w:rsidRPr="00E50465" w:rsidRDefault="00E50465" w:rsidP="00E504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39" w:type="dxa"/>
          </w:tcPr>
          <w:p w14:paraId="136F9825" w14:textId="63B587A9" w:rsidR="00E50465" w:rsidRPr="00E50465" w:rsidRDefault="00E50465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7</w:t>
            </w:r>
            <w:r w:rsidRPr="00E5046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Pr="00E50465">
              <w:rPr>
                <w:rFonts w:ascii="Times New Roman" w:hAnsi="Times New Roman" w:cs="Times New Roman"/>
                <w:lang w:val="en-US"/>
              </w:rPr>
              <w:t xml:space="preserve"> May 2025 till Date</w:t>
            </w:r>
          </w:p>
        </w:tc>
        <w:tc>
          <w:tcPr>
            <w:tcW w:w="2552" w:type="dxa"/>
          </w:tcPr>
          <w:p w14:paraId="3B2C6E3A" w14:textId="6B216C4B" w:rsidR="00E50465" w:rsidRPr="00E50465" w:rsidRDefault="00E50465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519" w:type="dxa"/>
          </w:tcPr>
          <w:p w14:paraId="328D760C" w14:textId="7C447686" w:rsidR="00E50465" w:rsidRPr="00E50465" w:rsidRDefault="00E50465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Siddaganga Institute of Management</w:t>
            </w:r>
          </w:p>
        </w:tc>
      </w:tr>
      <w:tr w:rsidR="00E50465" w14:paraId="42655877" w14:textId="77777777" w:rsidTr="00016E67">
        <w:trPr>
          <w:trHeight w:val="664"/>
        </w:trPr>
        <w:tc>
          <w:tcPr>
            <w:tcW w:w="704" w:type="dxa"/>
            <w:vAlign w:val="center"/>
          </w:tcPr>
          <w:p w14:paraId="60ABF66B" w14:textId="09B68515" w:rsidR="00E50465" w:rsidRPr="00E50465" w:rsidRDefault="00E50465" w:rsidP="00E504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39" w:type="dxa"/>
          </w:tcPr>
          <w:p w14:paraId="40193E3D" w14:textId="766BF79F" w:rsidR="00E50465" w:rsidRPr="00E50465" w:rsidRDefault="00016E67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>Jan</w:t>
            </w:r>
            <w:r>
              <w:rPr>
                <w:rFonts w:ascii="Times New Roman" w:hAnsi="Times New Roman" w:cs="Times New Roman"/>
                <w:lang w:val="en-US"/>
              </w:rPr>
              <w:t>uary</w:t>
            </w:r>
            <w:r w:rsidRPr="00016E67">
              <w:rPr>
                <w:rFonts w:ascii="Times New Roman" w:hAnsi="Times New Roman" w:cs="Times New Roman"/>
                <w:lang w:val="en-US"/>
              </w:rPr>
              <w:t xml:space="preserve"> 2017 -</w:t>
            </w:r>
            <w:r w:rsidR="00E50465" w:rsidRPr="00016E67">
              <w:rPr>
                <w:rFonts w:ascii="Times New Roman" w:hAnsi="Times New Roman" w:cs="Times New Roman"/>
                <w:lang w:val="en-US"/>
              </w:rPr>
              <w:t xml:space="preserve"> May 2022</w:t>
            </w:r>
          </w:p>
        </w:tc>
        <w:tc>
          <w:tcPr>
            <w:tcW w:w="2552" w:type="dxa"/>
          </w:tcPr>
          <w:p w14:paraId="23757C0F" w14:textId="78733EEC" w:rsidR="00E50465" w:rsidRPr="00E50465" w:rsidRDefault="00E50465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519" w:type="dxa"/>
          </w:tcPr>
          <w:p w14:paraId="6D251361" w14:textId="63F500EC" w:rsidR="00E50465" w:rsidRPr="00E50465" w:rsidRDefault="00E50465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>Vivekananda Institute of Management</w:t>
            </w:r>
          </w:p>
        </w:tc>
      </w:tr>
      <w:tr w:rsidR="00F95572" w14:paraId="628B1268" w14:textId="77777777" w:rsidTr="00016E67">
        <w:trPr>
          <w:trHeight w:val="213"/>
        </w:trPr>
        <w:tc>
          <w:tcPr>
            <w:tcW w:w="704" w:type="dxa"/>
            <w:vAlign w:val="center"/>
          </w:tcPr>
          <w:p w14:paraId="60791BB5" w14:textId="6468AC69" w:rsidR="00F95572" w:rsidRPr="00E50465" w:rsidRDefault="00E50465" w:rsidP="00E504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39" w:type="dxa"/>
          </w:tcPr>
          <w:p w14:paraId="355C389D" w14:textId="791E1A9B" w:rsidR="00F95572" w:rsidRPr="00E50465" w:rsidRDefault="00E50465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16E67">
              <w:rPr>
                <w:rFonts w:ascii="Times New Roman" w:hAnsi="Times New Roman" w:cs="Times New Roman"/>
                <w:lang w:val="en-US"/>
              </w:rPr>
              <w:t>Jan</w:t>
            </w:r>
            <w:r w:rsidR="00016E67">
              <w:rPr>
                <w:rFonts w:ascii="Times New Roman" w:hAnsi="Times New Roman" w:cs="Times New Roman"/>
                <w:lang w:val="en-US"/>
              </w:rPr>
              <w:t>urary</w:t>
            </w:r>
            <w:proofErr w:type="spellEnd"/>
            <w:r w:rsidR="00016E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16E67" w:rsidRPr="00016E67">
              <w:rPr>
                <w:rFonts w:ascii="Times New Roman" w:hAnsi="Times New Roman" w:cs="Times New Roman"/>
                <w:lang w:val="en-US"/>
              </w:rPr>
              <w:t xml:space="preserve">2014 - </w:t>
            </w:r>
            <w:r w:rsidRPr="00016E67">
              <w:rPr>
                <w:rFonts w:ascii="Times New Roman" w:hAnsi="Times New Roman" w:cs="Times New Roman"/>
                <w:lang w:val="en-US"/>
              </w:rPr>
              <w:t>December 2016</w:t>
            </w:r>
          </w:p>
        </w:tc>
        <w:tc>
          <w:tcPr>
            <w:tcW w:w="2552" w:type="dxa"/>
          </w:tcPr>
          <w:p w14:paraId="2DF4BD39" w14:textId="369184FA" w:rsidR="00F95572" w:rsidRPr="00E50465" w:rsidRDefault="00E50465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>Lecturer</w:t>
            </w:r>
          </w:p>
        </w:tc>
        <w:tc>
          <w:tcPr>
            <w:tcW w:w="3519" w:type="dxa"/>
          </w:tcPr>
          <w:p w14:paraId="210BF38C" w14:textId="6983E77E" w:rsidR="00F95572" w:rsidRPr="00E50465" w:rsidRDefault="00E50465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 xml:space="preserve">Sri </w:t>
            </w:r>
            <w:proofErr w:type="spellStart"/>
            <w:r w:rsidRPr="00016E67">
              <w:rPr>
                <w:rFonts w:ascii="Times New Roman" w:hAnsi="Times New Roman" w:cs="Times New Roman"/>
                <w:lang w:val="en-US"/>
              </w:rPr>
              <w:t>Jaghathguru</w:t>
            </w:r>
            <w:proofErr w:type="spellEnd"/>
            <w:r w:rsidRPr="00016E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6E67">
              <w:rPr>
                <w:rFonts w:ascii="Times New Roman" w:hAnsi="Times New Roman" w:cs="Times New Roman"/>
                <w:lang w:val="en-US"/>
              </w:rPr>
              <w:t>Renukacharya</w:t>
            </w:r>
            <w:proofErr w:type="spellEnd"/>
            <w:r w:rsidRPr="00016E67">
              <w:rPr>
                <w:rFonts w:ascii="Times New Roman" w:hAnsi="Times New Roman" w:cs="Times New Roman"/>
                <w:lang w:val="en-US"/>
              </w:rPr>
              <w:t xml:space="preserve"> College for women</w:t>
            </w:r>
          </w:p>
        </w:tc>
      </w:tr>
      <w:tr w:rsidR="00F95572" w14:paraId="3BDC19B9" w14:textId="77777777" w:rsidTr="00016E67">
        <w:trPr>
          <w:trHeight w:val="213"/>
        </w:trPr>
        <w:tc>
          <w:tcPr>
            <w:tcW w:w="704" w:type="dxa"/>
            <w:vAlign w:val="center"/>
          </w:tcPr>
          <w:p w14:paraId="0C4E03BD" w14:textId="2810D1DA" w:rsidR="00F95572" w:rsidRPr="00E50465" w:rsidRDefault="00E50465" w:rsidP="00E504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39" w:type="dxa"/>
          </w:tcPr>
          <w:p w14:paraId="101AC4F5" w14:textId="7C904960" w:rsidR="00F95572" w:rsidRPr="00E50465" w:rsidRDefault="00297C8D" w:rsidP="007214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>April -2013 to March 2014</w:t>
            </w:r>
          </w:p>
        </w:tc>
        <w:tc>
          <w:tcPr>
            <w:tcW w:w="2552" w:type="dxa"/>
          </w:tcPr>
          <w:p w14:paraId="5849B7F7" w14:textId="77777777" w:rsidR="00297C8D" w:rsidRPr="00E50465" w:rsidRDefault="00297C8D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  <w:p w14:paraId="6E029F14" w14:textId="3F911ACF" w:rsidR="00F95572" w:rsidRPr="00E50465" w:rsidRDefault="00297C8D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( Guest Faculty )</w:t>
            </w:r>
          </w:p>
        </w:tc>
        <w:tc>
          <w:tcPr>
            <w:tcW w:w="3519" w:type="dxa"/>
          </w:tcPr>
          <w:p w14:paraId="759DA551" w14:textId="3CBE5516" w:rsidR="00F95572" w:rsidRPr="00E50465" w:rsidRDefault="00297C8D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>Vivekananda Institute of Management</w:t>
            </w:r>
          </w:p>
        </w:tc>
      </w:tr>
      <w:tr w:rsidR="00F95572" w14:paraId="52A22960" w14:textId="77777777" w:rsidTr="00016E67">
        <w:trPr>
          <w:trHeight w:val="213"/>
        </w:trPr>
        <w:tc>
          <w:tcPr>
            <w:tcW w:w="704" w:type="dxa"/>
            <w:vAlign w:val="center"/>
          </w:tcPr>
          <w:p w14:paraId="05D3AD72" w14:textId="09C2A15C" w:rsidR="00F95572" w:rsidRPr="00E50465" w:rsidRDefault="00E50465" w:rsidP="00E504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46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39" w:type="dxa"/>
          </w:tcPr>
          <w:p w14:paraId="4CD6226C" w14:textId="465BD01A" w:rsidR="00F95572" w:rsidRPr="00E50465" w:rsidRDefault="00016E67" w:rsidP="007214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>July 2011 -</w:t>
            </w:r>
            <w:r w:rsidR="00297C8D" w:rsidRPr="00016E67">
              <w:rPr>
                <w:rFonts w:ascii="Times New Roman" w:hAnsi="Times New Roman" w:cs="Times New Roman"/>
                <w:lang w:val="en-US"/>
              </w:rPr>
              <w:t xml:space="preserve"> July 2013</w:t>
            </w:r>
          </w:p>
        </w:tc>
        <w:tc>
          <w:tcPr>
            <w:tcW w:w="2552" w:type="dxa"/>
          </w:tcPr>
          <w:p w14:paraId="4DF3726F" w14:textId="3B4B35EF" w:rsidR="00F95572" w:rsidRPr="00E50465" w:rsidRDefault="00297C8D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E67">
              <w:rPr>
                <w:rFonts w:ascii="Times New Roman" w:hAnsi="Times New Roman" w:cs="Times New Roman"/>
                <w:lang w:val="en-US"/>
              </w:rPr>
              <w:t>HR Manager</w:t>
            </w:r>
          </w:p>
        </w:tc>
        <w:tc>
          <w:tcPr>
            <w:tcW w:w="3519" w:type="dxa"/>
          </w:tcPr>
          <w:p w14:paraId="0F79E711" w14:textId="497CF47F" w:rsidR="00F95572" w:rsidRPr="00E50465" w:rsidRDefault="00297C8D" w:rsidP="0001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16E67">
              <w:rPr>
                <w:rFonts w:ascii="Times New Roman" w:hAnsi="Times New Roman" w:cs="Times New Roman"/>
                <w:lang w:val="en-US"/>
              </w:rPr>
              <w:t>Hytech</w:t>
            </w:r>
            <w:proofErr w:type="spellEnd"/>
            <w:r w:rsidRPr="00016E67">
              <w:rPr>
                <w:rFonts w:ascii="Times New Roman" w:hAnsi="Times New Roman" w:cs="Times New Roman"/>
                <w:lang w:val="en-US"/>
              </w:rPr>
              <w:t xml:space="preserve"> Industries, Bengaluru</w:t>
            </w: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p w14:paraId="4A2B1956" w14:textId="77777777" w:rsidR="00F95572" w:rsidRDefault="00F95572" w:rsidP="001633C4">
      <w:pPr>
        <w:spacing w:after="0"/>
        <w:rPr>
          <w:lang w:val="en-US"/>
        </w:rPr>
      </w:pPr>
    </w:p>
    <w:p w14:paraId="5F5BCBFC" w14:textId="7449B232" w:rsidR="00F95572" w:rsidRDefault="00F95572" w:rsidP="00452836">
      <w:pPr>
        <w:pStyle w:val="ListParagraph"/>
        <w:spacing w:after="0"/>
        <w:rPr>
          <w:lang w:val="en-US"/>
        </w:rPr>
      </w:pPr>
    </w:p>
    <w:p w14:paraId="6A3998A0" w14:textId="77777777" w:rsidR="0079025F" w:rsidRPr="00452836" w:rsidRDefault="0079025F" w:rsidP="00452836">
      <w:pPr>
        <w:spacing w:after="0"/>
        <w:rPr>
          <w:lang w:val="en-US"/>
        </w:rPr>
      </w:pPr>
    </w:p>
    <w:p w14:paraId="3EA134A7" w14:textId="77777777" w:rsidR="0079025F" w:rsidRPr="00452836" w:rsidRDefault="0079025F" w:rsidP="00452836">
      <w:pPr>
        <w:spacing w:after="0"/>
        <w:ind w:left="360"/>
        <w:rPr>
          <w:lang w:val="en-US"/>
        </w:rPr>
      </w:pPr>
    </w:p>
    <w:p w14:paraId="4C62E884" w14:textId="77777777" w:rsidR="0079025F" w:rsidRDefault="0079025F" w:rsidP="00F95572">
      <w:pPr>
        <w:spacing w:after="0"/>
        <w:rPr>
          <w:lang w:val="en-US"/>
        </w:rPr>
      </w:pPr>
    </w:p>
    <w:p w14:paraId="56D774E3" w14:textId="77777777" w:rsidR="00F95572" w:rsidRPr="00452836" w:rsidRDefault="00F95572" w:rsidP="00452836">
      <w:pPr>
        <w:spacing w:after="0"/>
        <w:rPr>
          <w:lang w:val="en-US"/>
        </w:rPr>
      </w:pPr>
    </w:p>
    <w:p w14:paraId="56810A39" w14:textId="77777777" w:rsidR="0079025F" w:rsidRDefault="0079025F" w:rsidP="0079025F">
      <w:pPr>
        <w:spacing w:after="0"/>
        <w:rPr>
          <w:lang w:val="en-US"/>
        </w:rPr>
      </w:pP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Research Areas </w:t>
            </w:r>
          </w:p>
        </w:tc>
      </w:tr>
    </w:tbl>
    <w:p w14:paraId="31407FBE" w14:textId="77777777" w:rsidR="0051669D" w:rsidRDefault="0051669D" w:rsidP="0051669D">
      <w:pPr>
        <w:pStyle w:val="ListParagraph"/>
        <w:spacing w:after="0"/>
        <w:rPr>
          <w:rFonts w:ascii="Times New Roman" w:hAnsi="Times New Roman" w:cs="Times New Roman"/>
          <w:lang w:val="en-US"/>
        </w:rPr>
      </w:pPr>
    </w:p>
    <w:p w14:paraId="54A7650C" w14:textId="0543631B" w:rsidR="0051669D" w:rsidRPr="0051669D" w:rsidRDefault="0051669D" w:rsidP="0051669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en-US"/>
        </w:rPr>
      </w:pPr>
      <w:r w:rsidRPr="0051669D">
        <w:rPr>
          <w:rFonts w:ascii="Times New Roman" w:hAnsi="Times New Roman" w:cs="Times New Roman"/>
          <w:lang w:val="en-US"/>
        </w:rPr>
        <w:t xml:space="preserve">Human Resource </w:t>
      </w:r>
    </w:p>
    <w:p w14:paraId="3A63F3FB" w14:textId="34DC5F5E" w:rsidR="0079025F" w:rsidRPr="0051669D" w:rsidRDefault="002654B5" w:rsidP="0051669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en-US"/>
        </w:rPr>
      </w:pPr>
      <w:r w:rsidRPr="0051669D">
        <w:rPr>
          <w:rFonts w:ascii="Times New Roman" w:hAnsi="Times New Roman" w:cs="Times New Roman"/>
          <w:lang w:val="en-US"/>
        </w:rPr>
        <w:t xml:space="preserve">Data Driven HR Practices </w:t>
      </w:r>
    </w:p>
    <w:p w14:paraId="2793C1B2" w14:textId="5BBED271" w:rsidR="0079025F" w:rsidRPr="0051669D" w:rsidRDefault="002654B5" w:rsidP="0051669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en-US"/>
        </w:rPr>
      </w:pPr>
      <w:r w:rsidRPr="0051669D">
        <w:rPr>
          <w:rFonts w:ascii="Times New Roman" w:hAnsi="Times New Roman" w:cs="Times New Roman"/>
          <w:lang w:val="en-US"/>
        </w:rPr>
        <w:t xml:space="preserve">Sustainable development of Business </w:t>
      </w:r>
    </w:p>
    <w:p w14:paraId="43E3A4E8" w14:textId="276AB00F" w:rsidR="0079025F" w:rsidRPr="0051669D" w:rsidRDefault="002654B5" w:rsidP="0051669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en-US"/>
        </w:rPr>
      </w:pPr>
      <w:r w:rsidRPr="0051669D">
        <w:rPr>
          <w:rFonts w:ascii="Times New Roman" w:hAnsi="Times New Roman" w:cs="Times New Roman"/>
          <w:lang w:val="en-US"/>
        </w:rPr>
        <w:t xml:space="preserve">Data driven HR Decisions 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Pr="00AC7253" w:rsidRDefault="00517AF2" w:rsidP="00517AF2">
      <w:pPr>
        <w:spacing w:after="0"/>
        <w:rPr>
          <w:b/>
          <w:lang w:val="en-US"/>
        </w:rPr>
      </w:pPr>
    </w:p>
    <w:p w14:paraId="1D3D2F5B" w14:textId="7D7CAB54" w:rsidR="00517AF2" w:rsidRPr="00AC7253" w:rsidRDefault="00517AF2" w:rsidP="00517AF2">
      <w:pPr>
        <w:spacing w:after="0"/>
        <w:rPr>
          <w:b/>
          <w:lang w:val="en-US"/>
        </w:rPr>
      </w:pPr>
      <w:r w:rsidRPr="00AC7253">
        <w:rPr>
          <w:b/>
          <w:lang w:val="en-US"/>
        </w:rPr>
        <w:t xml:space="preserve">Journals </w:t>
      </w:r>
    </w:p>
    <w:p w14:paraId="7DFC21A5" w14:textId="77777777" w:rsidR="00C77E57" w:rsidRDefault="00C77E57" w:rsidP="00517AF2">
      <w:pPr>
        <w:spacing w:after="0"/>
        <w:rPr>
          <w:lang w:val="en-US"/>
        </w:rPr>
      </w:pPr>
    </w:p>
    <w:p w14:paraId="7D1BC250" w14:textId="32F5C4D3" w:rsidR="002654B5" w:rsidRPr="00931679" w:rsidRDefault="002654B5" w:rsidP="00C77E57">
      <w:pPr>
        <w:pStyle w:val="my-0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kern w:val="1"/>
          <w:lang w:val="en-US" w:eastAsia="ar-SA"/>
        </w:rPr>
      </w:pPr>
      <w:r w:rsidRPr="00C77E57">
        <w:rPr>
          <w:b/>
          <w:bCs/>
          <w:kern w:val="1"/>
          <w:lang w:val="en-US" w:eastAsia="ar-SA"/>
        </w:rPr>
        <w:t>Adoption of Data Driven Decisions into HR Practices for Sustainability of Business</w:t>
      </w:r>
    </w:p>
    <w:p w14:paraId="42F0F5A8" w14:textId="77777777" w:rsidR="00931679" w:rsidRPr="00C77E57" w:rsidRDefault="00931679" w:rsidP="00931679">
      <w:pPr>
        <w:pStyle w:val="my-0"/>
        <w:shd w:val="clear" w:color="auto" w:fill="FFFFFF" w:themeFill="background1"/>
        <w:spacing w:before="0" w:beforeAutospacing="0" w:after="0" w:afterAutospacing="0"/>
        <w:ind w:left="1080"/>
        <w:jc w:val="both"/>
        <w:rPr>
          <w:color w:val="000000" w:themeColor="text1"/>
          <w:kern w:val="1"/>
          <w:lang w:val="en-US" w:eastAsia="ar-SA"/>
        </w:rPr>
      </w:pPr>
    </w:p>
    <w:p w14:paraId="08C1F7E7" w14:textId="5FFF8DCB" w:rsidR="002654B5" w:rsidRPr="00C77E57" w:rsidRDefault="002654B5" w:rsidP="00C77E57">
      <w:pPr>
        <w:pStyle w:val="BodyText"/>
        <w:shd w:val="clear" w:color="auto" w:fill="FFFFFF" w:themeFill="background1"/>
        <w:spacing w:after="0"/>
        <w:ind w:left="1080" w:firstLine="0"/>
        <w:rPr>
          <w:color w:val="000000" w:themeColor="text1"/>
        </w:rPr>
      </w:pPr>
      <w:r>
        <w:rPr>
          <w:color w:val="000000" w:themeColor="text1"/>
        </w:rPr>
        <w:t xml:space="preserve">Prof Noor </w:t>
      </w:r>
      <w:proofErr w:type="spellStart"/>
      <w:r>
        <w:rPr>
          <w:color w:val="000000" w:themeColor="text1"/>
        </w:rPr>
        <w:t>Afza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Anitha</w:t>
      </w:r>
      <w:proofErr w:type="spellEnd"/>
      <w:r>
        <w:rPr>
          <w:color w:val="000000" w:themeColor="text1"/>
        </w:rPr>
        <w:t xml:space="preserve"> B </w:t>
      </w:r>
      <w:proofErr w:type="gramStart"/>
      <w:r>
        <w:rPr>
          <w:color w:val="000000" w:themeColor="text1"/>
        </w:rPr>
        <w:t xml:space="preserve">R </w:t>
      </w:r>
      <w:r w:rsidRPr="002654B5">
        <w:rPr>
          <w:color w:val="000000" w:themeColor="text1"/>
        </w:rPr>
        <w:t>,</w:t>
      </w:r>
      <w:proofErr w:type="gramEnd"/>
      <w:r w:rsidRPr="002654B5">
        <w:rPr>
          <w:color w:val="000000" w:themeColor="text1"/>
        </w:rPr>
        <w:t xml:space="preserve"> "Adoption of Data Driven Decisions into HR Practices for Sustainability of Business," </w:t>
      </w:r>
      <w:r w:rsidRPr="00C77E57">
        <w:rPr>
          <w:i/>
          <w:iCs/>
        </w:rPr>
        <w:t xml:space="preserve">Annals of the </w:t>
      </w:r>
      <w:proofErr w:type="spellStart"/>
      <w:r w:rsidRPr="00C77E57">
        <w:rPr>
          <w:i/>
          <w:iCs/>
        </w:rPr>
        <w:t>Bhandarkar</w:t>
      </w:r>
      <w:proofErr w:type="spellEnd"/>
      <w:r w:rsidRPr="00C77E57">
        <w:rPr>
          <w:i/>
          <w:iCs/>
        </w:rPr>
        <w:t xml:space="preserve"> Oriental Research Institute</w:t>
      </w:r>
      <w:r w:rsidRPr="002654B5">
        <w:rPr>
          <w:color w:val="000000" w:themeColor="text1"/>
        </w:rPr>
        <w:t xml:space="preserve">, </w:t>
      </w:r>
      <w:r w:rsidRPr="00C77E57">
        <w:rPr>
          <w:color w:val="000000" w:themeColor="text1"/>
        </w:rPr>
        <w:t>UGC Care List Group I Vol.CI, Issue – 1, 2024.</w:t>
      </w:r>
    </w:p>
    <w:p w14:paraId="5F068434" w14:textId="77777777" w:rsidR="002654B5" w:rsidRPr="00C77E57" w:rsidRDefault="002654B5" w:rsidP="00C77E57">
      <w:pPr>
        <w:pStyle w:val="BodyText"/>
        <w:shd w:val="clear" w:color="auto" w:fill="FFFFFF" w:themeFill="background1"/>
        <w:spacing w:after="0"/>
        <w:ind w:left="720" w:firstLine="0"/>
        <w:rPr>
          <w:color w:val="000000" w:themeColor="text1"/>
        </w:rPr>
      </w:pPr>
    </w:p>
    <w:p w14:paraId="180ABAE6" w14:textId="77777777" w:rsidR="002654B5" w:rsidRPr="00C77E57" w:rsidRDefault="002654B5" w:rsidP="00C77E57">
      <w:pPr>
        <w:pStyle w:val="BodyText"/>
        <w:shd w:val="clear" w:color="auto" w:fill="FFFFFF" w:themeFill="background1"/>
        <w:spacing w:after="0"/>
        <w:ind w:left="720" w:firstLine="0"/>
        <w:rPr>
          <w:color w:val="000000" w:themeColor="text1"/>
        </w:rPr>
      </w:pPr>
    </w:p>
    <w:p w14:paraId="20455773" w14:textId="14501371" w:rsidR="002654B5" w:rsidRPr="00931679" w:rsidRDefault="002654B5" w:rsidP="00C77E57">
      <w:pPr>
        <w:pStyle w:val="BodyText"/>
        <w:numPr>
          <w:ilvl w:val="0"/>
          <w:numId w:val="11"/>
        </w:numPr>
        <w:shd w:val="clear" w:color="auto" w:fill="FFFFFF" w:themeFill="background1"/>
        <w:spacing w:after="0"/>
        <w:rPr>
          <w:color w:val="000000" w:themeColor="text1"/>
        </w:rPr>
      </w:pPr>
      <w:r w:rsidRPr="00C77E57">
        <w:rPr>
          <w:b/>
          <w:bCs/>
        </w:rPr>
        <w:t>Is Data Driven HR Approach Enhances Organizational Sustainability in the New Revolutionary Era</w:t>
      </w:r>
    </w:p>
    <w:p w14:paraId="310D0F70" w14:textId="77777777" w:rsidR="00931679" w:rsidRPr="00C77E57" w:rsidRDefault="00931679" w:rsidP="00931679">
      <w:pPr>
        <w:pStyle w:val="BodyText"/>
        <w:shd w:val="clear" w:color="auto" w:fill="FFFFFF" w:themeFill="background1"/>
        <w:spacing w:after="0"/>
        <w:ind w:left="1080" w:firstLine="0"/>
        <w:rPr>
          <w:color w:val="000000" w:themeColor="text1"/>
        </w:rPr>
      </w:pPr>
    </w:p>
    <w:p w14:paraId="1F3895DF" w14:textId="585984B7" w:rsidR="002654B5" w:rsidRPr="00C77E57" w:rsidRDefault="002654B5" w:rsidP="00C77E57">
      <w:pPr>
        <w:pStyle w:val="my-0"/>
        <w:shd w:val="clear" w:color="auto" w:fill="FFFFFF" w:themeFill="background1"/>
        <w:spacing w:before="0" w:beforeAutospacing="0" w:after="0" w:afterAutospacing="0"/>
        <w:ind w:left="1080"/>
        <w:jc w:val="both"/>
        <w:rPr>
          <w:color w:val="000000" w:themeColor="text1"/>
          <w:kern w:val="1"/>
          <w:lang w:val="en-US" w:eastAsia="ar-SA"/>
        </w:rPr>
      </w:pPr>
      <w:proofErr w:type="spellStart"/>
      <w:r w:rsidRPr="00C77E57">
        <w:rPr>
          <w:color w:val="000000" w:themeColor="text1"/>
          <w:kern w:val="1"/>
          <w:lang w:val="en-US" w:eastAsia="ar-SA"/>
        </w:rPr>
        <w:t>Anitha</w:t>
      </w:r>
      <w:proofErr w:type="spellEnd"/>
      <w:r w:rsidRPr="00C77E57">
        <w:rPr>
          <w:color w:val="000000" w:themeColor="text1"/>
          <w:kern w:val="1"/>
          <w:lang w:val="en-US" w:eastAsia="ar-SA"/>
        </w:rPr>
        <w:t xml:space="preserve"> B R and Prof. Noor </w:t>
      </w:r>
      <w:proofErr w:type="spellStart"/>
      <w:proofErr w:type="gramStart"/>
      <w:r w:rsidRPr="00C77E57">
        <w:rPr>
          <w:color w:val="000000" w:themeColor="text1"/>
          <w:kern w:val="1"/>
          <w:lang w:val="en-US" w:eastAsia="ar-SA"/>
        </w:rPr>
        <w:t>afza</w:t>
      </w:r>
      <w:proofErr w:type="spellEnd"/>
      <w:r w:rsidRPr="00C77E57">
        <w:rPr>
          <w:color w:val="000000" w:themeColor="text1"/>
          <w:kern w:val="1"/>
          <w:lang w:val="en-US" w:eastAsia="ar-SA"/>
        </w:rPr>
        <w:t xml:space="preserve"> ,</w:t>
      </w:r>
      <w:proofErr w:type="gramEnd"/>
      <w:r w:rsidRPr="00C77E57">
        <w:rPr>
          <w:color w:val="000000" w:themeColor="text1"/>
          <w:kern w:val="1"/>
          <w:lang w:val="en-US" w:eastAsia="ar-SA"/>
        </w:rPr>
        <w:t xml:space="preserve"> "Is Data Driven HR Approach Enhances Organizational Sustainability in the New Revolutionary Era," </w:t>
      </w:r>
      <w:r w:rsidRPr="00C77E57">
        <w:rPr>
          <w:i/>
          <w:iCs/>
          <w:kern w:val="1"/>
          <w:lang w:val="en-US" w:eastAsia="ar-SA"/>
        </w:rPr>
        <w:t>Journal Foundational Research</w:t>
      </w:r>
      <w:r w:rsidRPr="00C77E57">
        <w:rPr>
          <w:color w:val="000000" w:themeColor="text1"/>
          <w:kern w:val="1"/>
          <w:lang w:val="en-US" w:eastAsia="ar-SA"/>
        </w:rPr>
        <w:t>, vol. 2(F), Jul.–Dec. 2023, ISSN: 2395-5635.</w:t>
      </w:r>
    </w:p>
    <w:p w14:paraId="251F167C" w14:textId="77777777" w:rsidR="002654B5" w:rsidRPr="00C77E57" w:rsidRDefault="002654B5" w:rsidP="00C77E57">
      <w:pPr>
        <w:pStyle w:val="my-0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kern w:val="1"/>
          <w:lang w:val="en-US" w:eastAsia="ar-SA"/>
        </w:rPr>
      </w:pPr>
    </w:p>
    <w:p w14:paraId="34AE664B" w14:textId="77777777" w:rsidR="002654B5" w:rsidRPr="00C77E57" w:rsidRDefault="002654B5" w:rsidP="00C77E57">
      <w:pPr>
        <w:pStyle w:val="my-0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kern w:val="1"/>
          <w:lang w:val="en-US" w:eastAsia="ar-SA"/>
        </w:rPr>
      </w:pPr>
    </w:p>
    <w:p w14:paraId="58DA3D3D" w14:textId="77777777" w:rsidR="002654B5" w:rsidRPr="00931679" w:rsidRDefault="002654B5" w:rsidP="00C77E57">
      <w:pPr>
        <w:pStyle w:val="my-0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kern w:val="1"/>
          <w:lang w:val="en-US" w:eastAsia="ar-SA"/>
        </w:rPr>
      </w:pPr>
      <w:r w:rsidRPr="00C77E57">
        <w:rPr>
          <w:b/>
          <w:bCs/>
          <w:kern w:val="1"/>
          <w:lang w:val="en-US" w:eastAsia="ar-SA"/>
        </w:rPr>
        <w:t>Data Driven HR Practices for Leveraging Sustainable Developments of Organization – A Conceptual Study</w:t>
      </w:r>
    </w:p>
    <w:p w14:paraId="5D161A9F" w14:textId="77777777" w:rsidR="00931679" w:rsidRPr="00C77E57" w:rsidRDefault="00931679" w:rsidP="00931679">
      <w:pPr>
        <w:pStyle w:val="my-0"/>
        <w:shd w:val="clear" w:color="auto" w:fill="FFFFFF" w:themeFill="background1"/>
        <w:spacing w:before="0" w:beforeAutospacing="0" w:after="0" w:afterAutospacing="0"/>
        <w:ind w:left="1080"/>
        <w:jc w:val="both"/>
        <w:rPr>
          <w:color w:val="000000" w:themeColor="text1"/>
          <w:kern w:val="1"/>
          <w:lang w:val="en-US" w:eastAsia="ar-SA"/>
        </w:rPr>
      </w:pPr>
    </w:p>
    <w:p w14:paraId="476C33F6" w14:textId="136D3EC9" w:rsidR="002654B5" w:rsidRDefault="001A6697" w:rsidP="00C77E57">
      <w:pPr>
        <w:pStyle w:val="my-0"/>
        <w:shd w:val="clear" w:color="auto" w:fill="FFFFFF" w:themeFill="background1"/>
        <w:spacing w:before="0" w:beforeAutospacing="0" w:after="0" w:afterAutospacing="0"/>
        <w:ind w:left="1080"/>
        <w:jc w:val="both"/>
        <w:rPr>
          <w:color w:val="000000" w:themeColor="text1"/>
          <w:kern w:val="1"/>
          <w:lang w:val="en-US" w:eastAsia="ar-SA"/>
        </w:rPr>
      </w:pPr>
      <w:proofErr w:type="spellStart"/>
      <w:r>
        <w:rPr>
          <w:color w:val="000000" w:themeColor="text1"/>
          <w:kern w:val="1"/>
          <w:lang w:val="en-US" w:eastAsia="ar-SA"/>
        </w:rPr>
        <w:t>Anitha</w:t>
      </w:r>
      <w:proofErr w:type="spellEnd"/>
      <w:r>
        <w:rPr>
          <w:color w:val="000000" w:themeColor="text1"/>
          <w:kern w:val="1"/>
          <w:lang w:val="en-US" w:eastAsia="ar-SA"/>
        </w:rPr>
        <w:t xml:space="preserve"> B R and </w:t>
      </w:r>
      <w:r w:rsidR="00C77E57" w:rsidRPr="00C77E57">
        <w:rPr>
          <w:color w:val="000000" w:themeColor="text1"/>
          <w:kern w:val="1"/>
          <w:lang w:val="en-US" w:eastAsia="ar-SA"/>
        </w:rPr>
        <w:t xml:space="preserve">Prof Noor </w:t>
      </w:r>
      <w:proofErr w:type="spellStart"/>
      <w:r w:rsidR="00C77E57" w:rsidRPr="00C77E57">
        <w:rPr>
          <w:color w:val="000000" w:themeColor="text1"/>
          <w:kern w:val="1"/>
          <w:lang w:val="en-US" w:eastAsia="ar-SA"/>
        </w:rPr>
        <w:t>Afza</w:t>
      </w:r>
      <w:proofErr w:type="spellEnd"/>
      <w:r w:rsidR="002654B5" w:rsidRPr="00C77E57">
        <w:rPr>
          <w:color w:val="000000" w:themeColor="text1"/>
          <w:kern w:val="1"/>
          <w:lang w:val="en-US" w:eastAsia="ar-SA"/>
        </w:rPr>
        <w:t>, "Data Driven HR Practices for Leveraging Sustainable Developments of Organization – A Conceptual Study," </w:t>
      </w:r>
      <w:r w:rsidR="002654B5" w:rsidRPr="00C77E57">
        <w:rPr>
          <w:i/>
          <w:iCs/>
          <w:kern w:val="1"/>
          <w:lang w:val="en-US" w:eastAsia="ar-SA"/>
        </w:rPr>
        <w:t>Eur. Chem. Bull.</w:t>
      </w:r>
      <w:r w:rsidR="002654B5" w:rsidRPr="00C77E57">
        <w:rPr>
          <w:color w:val="000000" w:themeColor="text1"/>
          <w:kern w:val="1"/>
          <w:lang w:val="en-US" w:eastAsia="ar-SA"/>
        </w:rPr>
        <w:t>, 2023,</w:t>
      </w:r>
      <w:r>
        <w:rPr>
          <w:color w:val="000000" w:themeColor="text1"/>
          <w:kern w:val="1"/>
          <w:lang w:val="en-US" w:eastAsia="ar-SA"/>
        </w:rPr>
        <w:t xml:space="preserve">12, (Special </w:t>
      </w:r>
      <w:proofErr w:type="spellStart"/>
      <w:r>
        <w:rPr>
          <w:color w:val="000000" w:themeColor="text1"/>
          <w:kern w:val="1"/>
          <w:lang w:val="en-US" w:eastAsia="ar-SA"/>
        </w:rPr>
        <w:t>Issure</w:t>
      </w:r>
      <w:proofErr w:type="spellEnd"/>
      <w:r>
        <w:rPr>
          <w:color w:val="000000" w:themeColor="text1"/>
          <w:kern w:val="1"/>
          <w:lang w:val="en-US" w:eastAsia="ar-SA"/>
        </w:rPr>
        <w:t xml:space="preserve"> 5),1255-1260,</w:t>
      </w:r>
      <w:r w:rsidR="00931679">
        <w:rPr>
          <w:color w:val="000000" w:themeColor="text1"/>
          <w:kern w:val="1"/>
          <w:lang w:val="en-US" w:eastAsia="ar-SA"/>
        </w:rPr>
        <w:t>Scopus,</w:t>
      </w:r>
      <w:r w:rsidR="002654B5" w:rsidRPr="00C77E57">
        <w:rPr>
          <w:color w:val="000000" w:themeColor="text1"/>
          <w:kern w:val="1"/>
          <w:lang w:val="en-US" w:eastAsia="ar-SA"/>
        </w:rPr>
        <w:t xml:space="preserve"> ISSN: 2063-5346.</w:t>
      </w:r>
    </w:p>
    <w:p w14:paraId="5F249794" w14:textId="77777777" w:rsidR="002A741A" w:rsidRDefault="002A741A" w:rsidP="00AC7253">
      <w:pPr>
        <w:spacing w:after="0"/>
        <w:rPr>
          <w:b/>
          <w:lang w:val="en-US"/>
        </w:rPr>
      </w:pPr>
    </w:p>
    <w:p w14:paraId="5755A8AB" w14:textId="1F30BCFD" w:rsidR="00517AF2" w:rsidRPr="00AC7253" w:rsidRDefault="00BF0880" w:rsidP="00AC7253">
      <w:pPr>
        <w:spacing w:after="0"/>
        <w:rPr>
          <w:b/>
          <w:lang w:val="en-US"/>
        </w:rPr>
      </w:pPr>
      <w:r w:rsidRPr="00AC7253">
        <w:rPr>
          <w:b/>
          <w:lang w:val="en-US"/>
        </w:rPr>
        <w:t>Conference/ Workshop</w:t>
      </w:r>
      <w:r w:rsidR="00AC7253" w:rsidRPr="00AC7253">
        <w:rPr>
          <w:b/>
          <w:lang w:val="en-US"/>
        </w:rPr>
        <w:t>/ Seminars</w:t>
      </w:r>
    </w:p>
    <w:p w14:paraId="2BCEFEAB" w14:textId="77777777" w:rsidR="00AC7253" w:rsidRPr="00AC7253" w:rsidRDefault="00AC7253" w:rsidP="00AC7253">
      <w:pPr>
        <w:spacing w:after="0"/>
        <w:rPr>
          <w:lang w:val="en-US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577"/>
        <w:gridCol w:w="2399"/>
        <w:gridCol w:w="2405"/>
        <w:gridCol w:w="1813"/>
      </w:tblGrid>
      <w:tr w:rsidR="00AC6CAB" w:rsidRPr="00AC6CAB" w14:paraId="00757332" w14:textId="77777777" w:rsidTr="002A741A">
        <w:trPr>
          <w:trHeight w:val="145"/>
          <w:tblHeader/>
        </w:trPr>
        <w:tc>
          <w:tcPr>
            <w:tcW w:w="125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E1D85" w14:textId="77777777" w:rsidR="00AC6CAB" w:rsidRPr="00AC6CAB" w:rsidRDefault="00AC6CAB" w:rsidP="00AC6CAB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</w:pPr>
            <w:r w:rsidRPr="00AC6CAB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  <w:t>Date</w:t>
            </w:r>
          </w:p>
        </w:tc>
        <w:tc>
          <w:tcPr>
            <w:tcW w:w="157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F5F18" w14:textId="334CFA22" w:rsidR="00AC6CAB" w:rsidRPr="00AC6CAB" w:rsidRDefault="00AC6CAB" w:rsidP="00AC6CAB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  <w:t>Event</w:t>
            </w:r>
          </w:p>
        </w:tc>
        <w:tc>
          <w:tcPr>
            <w:tcW w:w="23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FE538" w14:textId="77777777" w:rsidR="00AC6CAB" w:rsidRPr="00AC6CAB" w:rsidRDefault="00AC6CAB" w:rsidP="00AC6CAB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</w:pPr>
            <w:r w:rsidRPr="00AC6CAB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  <w:t>Title/Topic</w:t>
            </w:r>
          </w:p>
        </w:tc>
        <w:tc>
          <w:tcPr>
            <w:tcW w:w="240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99CD0" w14:textId="77777777" w:rsidR="00AC6CAB" w:rsidRPr="00AC6CAB" w:rsidRDefault="00AC6CAB" w:rsidP="00AC6CAB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</w:pPr>
            <w:r w:rsidRPr="00AC6CAB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  <w:t>Organizer/Location</w:t>
            </w:r>
          </w:p>
        </w:tc>
        <w:tc>
          <w:tcPr>
            <w:tcW w:w="181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1C0FD" w14:textId="77777777" w:rsidR="00AC6CAB" w:rsidRPr="00AC6CAB" w:rsidRDefault="00AC6CAB" w:rsidP="00AC6CAB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</w:pPr>
            <w:r w:rsidRPr="00AC6CAB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  <w:t>Additional Details</w:t>
            </w:r>
          </w:p>
        </w:tc>
      </w:tr>
      <w:tr w:rsidR="002A741A" w:rsidRPr="00AC6CAB" w14:paraId="71B7D3FE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2F12DCA6" w14:textId="6FD6E02B" w:rsidR="002A741A" w:rsidRPr="00AC6CAB" w:rsidRDefault="002A741A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19</w:t>
            </w:r>
            <w:r w:rsidRPr="002A741A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th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October 2024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01A79105" w14:textId="3D66EF33" w:rsidR="002A741A" w:rsidRPr="00AC6CAB" w:rsidRDefault="002A741A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Presented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14730F96" w14:textId="5BD55ABC" w:rsidR="002A741A" w:rsidRPr="00AC6CAB" w:rsidRDefault="002A741A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Data driven Decision making and its impact on Digitalization of HR Practices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1D29ABC3" w14:textId="2BC0FFE9" w:rsidR="002A741A" w:rsidRPr="00AC6CAB" w:rsidRDefault="002A741A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National Level Conference,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 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62AF14A4" w14:textId="357A3BAD" w:rsidR="002A741A" w:rsidRPr="002A741A" w:rsidRDefault="002A741A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2A741A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Digitalization and Innovation for Sustainable Eco – System of Business </w:t>
            </w:r>
          </w:p>
        </w:tc>
      </w:tr>
      <w:tr w:rsidR="00AC6CAB" w:rsidRPr="00AC6CAB" w14:paraId="55944FEE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4D0EB01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4th Aug 2023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DD454C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Presentation (Awarded)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5C59D0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Is Data Driven HR Practices as an Innovative Tool for Sustainability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9266E15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International Conference, Mount Carmel College (Autonomous)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25A1996" w14:textId="77777777" w:rsidR="00AC6CAB" w:rsidRPr="00B23273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  <w:lang w:bidi="ar"/>
              </w:rPr>
            </w:pPr>
            <w:r w:rsidRPr="00B23273">
              <w:rPr>
                <w:rFonts w:ascii="Times New Roman" w:hAnsi="Times New Roman" w:cs="Times New Roman"/>
                <w:b/>
                <w:bCs/>
                <w:shd w:val="clear" w:color="auto" w:fill="FFFFFF"/>
                <w:lang w:bidi="ar"/>
              </w:rPr>
              <w:t>Won Second Best Paper</w:t>
            </w:r>
          </w:p>
        </w:tc>
      </w:tr>
      <w:tr w:rsidR="00AC6CAB" w:rsidRPr="00AC6CAB" w14:paraId="0877339F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5CB3F65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18th May 2024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14BDFAE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Webinar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6D0F5D1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Future of Artificial Intelligence in Everyday Life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9734A6F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Youth Lab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Colobardo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, USA (for India) &amp;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Innop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Global, USA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6FB79A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Online</w:t>
            </w:r>
          </w:p>
        </w:tc>
      </w:tr>
      <w:tr w:rsidR="00AC6CAB" w:rsidRPr="00AC6CAB" w14:paraId="6F404416" w14:textId="77777777" w:rsidTr="002A741A">
        <w:trPr>
          <w:trHeight w:val="1598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0040B77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  <w:t>12th July 2023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638B09F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  <w:t>Paper Presentation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7DC75D1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  <w:t>HR Analytics as a Tool for HR Decisions in Enhancing Employee Performance – A Conceptual Study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FA0934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  <w:t>Davangere</w:t>
            </w:r>
            <w:proofErr w:type="spellEnd"/>
            <w:r w:rsidRPr="00AC6CAB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E3F58D8" w14:textId="190F4A25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sz w:val="23"/>
                <w:szCs w:val="23"/>
              </w:rPr>
              <w:t>Atmanirbhar</w:t>
            </w:r>
            <w:proofErr w:type="spellEnd"/>
            <w:r w:rsidRPr="00AC6CAB">
              <w:rPr>
                <w:rFonts w:ascii="Times New Roman" w:hAnsi="Times New Roman" w:cs="Times New Roman"/>
                <w:sz w:val="23"/>
                <w:szCs w:val="23"/>
              </w:rPr>
              <w:t xml:space="preserve"> Bharat &amp; Management Education in India</w:t>
            </w:r>
          </w:p>
        </w:tc>
      </w:tr>
      <w:tr w:rsidR="00AC6CAB" w:rsidRPr="00AC6CAB" w14:paraId="380AC77A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F80F63B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16th Dec 2023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173012F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4015A6B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Adoption of Data Driven Decisions into HR Practices for Sustainability of Business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2F67565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12th International Conference, International Council for Development Research, Mysore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40251DA" w14:textId="3F51F5AF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In association with Ja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mes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CookUniversity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(Australia)</w:t>
            </w: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niversity of Kuwait</w:t>
            </w:r>
          </w:p>
        </w:tc>
      </w:tr>
      <w:tr w:rsidR="00AC6CAB" w:rsidRPr="00AC6CAB" w14:paraId="5FE7DF8A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0935E67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26th Sep 2023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099490C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Conference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3940A9C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Emerging Trends in Humanities in the New Revolutionary Era – Industry 5.0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167AD75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International Multidisciplinary Conference (Hybrid Mode)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1763BF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AC6CAB" w:rsidRPr="00AC6CAB" w14:paraId="1391D5D5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D77A126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16th Sep 2023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16E1DD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87BEF05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Maximizing Data Quality – Sampling and Data Collection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58D367C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56FF834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Level, Hybrid</w:t>
            </w:r>
          </w:p>
        </w:tc>
      </w:tr>
      <w:tr w:rsidR="00AC6CAB" w:rsidRPr="00AC6CAB" w14:paraId="1FB4DA41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CC51848" w14:textId="0AC6BE5B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10th Feb</w:t>
            </w:r>
            <w:r w:rsidR="002A741A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</w:t>
            </w: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2023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0415C13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675F72E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Questionnaire Designing &amp; Data Collection: A Practical Approach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69874F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1CC8FC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Level</w:t>
            </w:r>
          </w:p>
        </w:tc>
      </w:tr>
      <w:tr w:rsidR="00AC6CAB" w:rsidRPr="00AC6CAB" w14:paraId="178F02EC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825A6FC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19th Nov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7840B4E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FB28F9D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Smart Literature Review: A Conceptual Approach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03C89E7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D830CCE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Level</w:t>
            </w:r>
          </w:p>
        </w:tc>
      </w:tr>
      <w:tr w:rsidR="00AC6CAB" w:rsidRPr="00AC6CAB" w14:paraId="2DF5E692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46FCF8E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17th-19th Oct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07A60C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1DFF5EE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SPSS and Research Metrics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7EA8F6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Internal Quality Assurance Cell &amp; Research Development Cell,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C8CBB30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Workshop</w:t>
            </w:r>
          </w:p>
        </w:tc>
      </w:tr>
      <w:tr w:rsidR="00AC6CAB" w:rsidRPr="00AC6CAB" w14:paraId="2CC3C08F" w14:textId="77777777" w:rsidTr="002A741A">
        <w:trPr>
          <w:trHeight w:val="1598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6EAEE53" w14:textId="77777777" w:rsidR="00274575" w:rsidRDefault="00274575" w:rsidP="00A322B1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4D9B497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22nd Aug–3rd Sep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DC5B007" w14:textId="77777777" w:rsidR="00274575" w:rsidRDefault="00274575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595EB060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Capacity Building Programme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3FF007E" w14:textId="77777777" w:rsidR="00274575" w:rsidRDefault="00274575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20A131A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Two Week Capacity Building Programme for Newly Recruited Young Faculty in Social Science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8C2B6AA" w14:textId="77777777" w:rsidR="00274575" w:rsidRDefault="00274575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62FAF19D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Mangalore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D043C77" w14:textId="77777777" w:rsidR="00A322B1" w:rsidRDefault="00A322B1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50141057" w14:textId="29EED6DA" w:rsidR="00A322B1" w:rsidRPr="00AC6CAB" w:rsidRDefault="00E9050F" w:rsidP="00A322B1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ICSSR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Sponspored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</w:t>
            </w:r>
          </w:p>
        </w:tc>
      </w:tr>
      <w:tr w:rsidR="00AC6CAB" w:rsidRPr="00AC6CAB" w14:paraId="306BF34D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CBEF774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16th July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527FE3F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A51A050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Scholarly Publishing: Dos and Don’ts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87FE66B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DB76A0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Level</w:t>
            </w:r>
          </w:p>
        </w:tc>
      </w:tr>
      <w:tr w:rsidR="00AC6CAB" w:rsidRPr="00AC6CAB" w14:paraId="26B7BB16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20F463E" w14:textId="77777777" w:rsidR="0051669D" w:rsidRDefault="0051669D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38619994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21st-22nd Jun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F06B3DB" w14:textId="77777777" w:rsidR="0051669D" w:rsidRDefault="0051669D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134D9CFB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F2EB1CC" w14:textId="77777777" w:rsidR="0051669D" w:rsidRDefault="0051669D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238C1756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Data Driven HR Practices for Leveraging Sustainable Developments of Organization – A Conceptual Study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D67C5C3" w14:textId="77777777" w:rsidR="0051669D" w:rsidRDefault="0051669D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  <w:p w14:paraId="50680307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National Conference, KIMS,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Karnatak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 Dharwad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148F3A4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AC6CAB" w:rsidRPr="00AC6CAB" w14:paraId="06C6C498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1911308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17th-18th May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5940427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A703BE2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Data Driven HR Practices on Employee Engagement – A Conceptual Study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EB646A3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International Conference,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Kaamadhenu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Arts and Science College, Tamil Nadu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1C0A6A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AC6CAB" w:rsidRPr="00AC6CAB" w14:paraId="30A92E22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270A003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13th-14th May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5B74DB0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42C0E0F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Impact of Data Driven HR Practices on Employee Engagement in IT Sector – A Conceptual Study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9244D57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International Conference on Operations Management (ICOM-2022), IBS Hyderabad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0B7A7B2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AC6CAB" w:rsidRPr="00AC6CAB" w14:paraId="45F0E6E5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55B995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29th-30th Apr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6170B15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Conference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D10E1FF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Atmanirbhar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Bharat Opportunities for Empowering India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BBAC46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National Conference, Dept. of Studies and Research in Economics,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70DC2A4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Sponsored by Indian Council of Social Science Research</w:t>
            </w:r>
          </w:p>
        </w:tc>
      </w:tr>
      <w:tr w:rsidR="00AC6CAB" w:rsidRPr="00AC6CAB" w14:paraId="5D66509D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5D6A673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21st-22nd Apr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6BC59A6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2C82746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Effectiveness of Data Driven Strategies to Enhance Organizational Performance – A Conceptual Study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397667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International Conference, PG &amp; Research Dept. of Commerce, Loyola College, Chennai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242F2B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AC6CAB" w:rsidRPr="00AC6CAB" w14:paraId="4C08FCE3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92F73B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19th Feb 2022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C776522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B6FBCE4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Role of NEP in Transforming Indian Education System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8AE5443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National Seminar, Dept. of PG Studies &amp; Research in Social Work,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Kuvempu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2E37B95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AC6CAB" w:rsidRPr="00AC6CAB" w14:paraId="099CBE23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FDA70AD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15th-18th Nov 2021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A215904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C60C2D2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Research Methodology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71EE05C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Dept. of B.Com Bank Management,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Dwaraka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Doss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Goverdhan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Doss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Vaishnav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College, University of Madras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691FCD1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Level, Four Days</w:t>
            </w:r>
          </w:p>
        </w:tc>
      </w:tr>
      <w:tr w:rsidR="00AC6CAB" w:rsidRPr="00AC6CAB" w14:paraId="78280796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D3700E1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Oct–Dec 2020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229B27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Journal Publication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4B093A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A Study on Impact of Innovative HR Practices on Employee Engagement in IT Industry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51DB413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Splint International Journal of Professionals, Vol. 7, No. 4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F923C82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AC6CAB" w:rsidRPr="00AC6CAB" w14:paraId="1D4AF1DA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8E9FEC2" w14:textId="387C7093" w:rsidR="00AC6CAB" w:rsidRPr="00AC6CAB" w:rsidRDefault="003752A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2020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3DF352B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Paper Presentation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5075A2F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Feasibility of Massive Open Online Courses with Reference to Indian Education Market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61B9352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International Conference,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Bharati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</w:t>
            </w: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Vidyapeeths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Institute of Management Studies and Research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AEF66E4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AC6CAB" w:rsidRPr="00AC6CAB" w14:paraId="68A9074A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F2CF470" w14:textId="0ACB9BDA" w:rsidR="00AC6CAB" w:rsidRPr="00AC6CAB" w:rsidRDefault="007D4644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</w:t>
            </w:r>
            <w:r w:rsidRPr="007D4644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nd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February 2019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AAA4806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199F821" w14:textId="64C82C98" w:rsidR="00AC6CAB" w:rsidRPr="00AC6CAB" w:rsidRDefault="00AC6CAB" w:rsidP="003752AE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Research Methodology</w:t>
            </w:r>
            <w:r w:rsidR="007D4644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and 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AD0DDB0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9D5584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Level</w:t>
            </w:r>
          </w:p>
        </w:tc>
      </w:tr>
      <w:tr w:rsidR="00AC6CAB" w:rsidRPr="00AC6CAB" w14:paraId="1E975155" w14:textId="77777777" w:rsidTr="002A741A">
        <w:trPr>
          <w:trHeight w:val="145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7899E1D" w14:textId="56CDF6B3" w:rsidR="00AC6CAB" w:rsidRPr="00AC6CAB" w:rsidRDefault="003752A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15</w:t>
            </w:r>
            <w:r w:rsidRPr="003752AE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th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June  2019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5839E85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56521F2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Application of Statistical Tools in Research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3D3FB48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proofErr w:type="spellStart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Tumkur</w:t>
            </w:r>
            <w:proofErr w:type="spellEnd"/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University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65BE61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Level</w:t>
            </w:r>
          </w:p>
        </w:tc>
      </w:tr>
      <w:tr w:rsidR="00D462BC" w:rsidRPr="00AC6CAB" w14:paraId="03491869" w14:textId="77777777" w:rsidTr="00482775">
        <w:trPr>
          <w:trHeight w:val="1044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1481CCB" w14:textId="77777777" w:rsidR="00D462BC" w:rsidRPr="00AC6CAB" w:rsidRDefault="00D462BC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27</w:t>
            </w:r>
            <w:r w:rsidRPr="003752AE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th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and 28</w:t>
            </w:r>
            <w:r w:rsidRPr="003752AE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th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November 2018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6853FB0" w14:textId="77777777" w:rsidR="00D462BC" w:rsidRPr="00AC6CAB" w:rsidRDefault="00D462BC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FDP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0E8EF4C" w14:textId="77777777" w:rsidR="00D462BC" w:rsidRPr="00AC6CAB" w:rsidRDefault="00D462BC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Case Writing and Analysis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330FE77" w14:textId="77777777" w:rsidR="00D462BC" w:rsidRPr="00AC6CAB" w:rsidRDefault="00D462BC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Jain CMS Business School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99EFC7D" w14:textId="77777777" w:rsidR="00D462BC" w:rsidRPr="00AC6CAB" w:rsidRDefault="00D462BC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Two Days</w:t>
            </w:r>
          </w:p>
        </w:tc>
      </w:tr>
      <w:tr w:rsidR="00F81C29" w:rsidRPr="00AC6CAB" w14:paraId="1F1F8F77" w14:textId="77777777" w:rsidTr="00482775">
        <w:trPr>
          <w:trHeight w:val="1332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DF374E0" w14:textId="77777777" w:rsidR="00F81C29" w:rsidRPr="00AC6CAB" w:rsidRDefault="00F81C29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17</w:t>
            </w:r>
            <w:r w:rsidRPr="003752AE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th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May 2018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FD77CB6" w14:textId="77777777" w:rsidR="00F81C29" w:rsidRPr="00AC6CAB" w:rsidRDefault="00F81C29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Seminar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8D80299" w14:textId="77777777" w:rsidR="00F81C29" w:rsidRPr="00AC6CAB" w:rsidRDefault="00F81C29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Higher Education in India: Prospects, Challenges and the Way Forward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1E86F11" w14:textId="77777777" w:rsidR="00F81C29" w:rsidRPr="00AC6CAB" w:rsidRDefault="00F81C29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VIMS,Bangalore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CF99D97" w14:textId="77777777" w:rsidR="00F81C29" w:rsidRPr="00AC6CAB" w:rsidRDefault="00F81C29" w:rsidP="00482775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One Day</w:t>
            </w:r>
          </w:p>
        </w:tc>
      </w:tr>
      <w:tr w:rsidR="00AC6CAB" w:rsidRPr="00AC6CAB" w14:paraId="60B54C96" w14:textId="77777777" w:rsidTr="002A741A">
        <w:trPr>
          <w:trHeight w:val="2179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E17F436" w14:textId="01EDB644" w:rsidR="00AC6CAB" w:rsidRPr="00AC6CAB" w:rsidRDefault="003752A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13</w:t>
            </w:r>
            <w:r w:rsidRPr="003752AE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th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April 2018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800764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Conference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4C6B0F9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Innovation, Sustainability &amp; Change: Emerging Challenges &amp; Opportunities in Entrepreneurship Management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580343A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Conference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2603A9D" w14:textId="77777777" w:rsidR="00AC6CAB" w:rsidRPr="00AC6CAB" w:rsidRDefault="00AC6CAB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One Day</w:t>
            </w:r>
          </w:p>
        </w:tc>
      </w:tr>
      <w:tr w:rsidR="0048682E" w:rsidRPr="00AC6CAB" w14:paraId="757AB1D8" w14:textId="77777777" w:rsidTr="002A741A">
        <w:trPr>
          <w:trHeight w:val="1317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05680919" w14:textId="1B831C63" w:rsidR="0048682E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6</w:t>
            </w:r>
            <w:r w:rsidRPr="003752AE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th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May 2016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0331B7C9" w14:textId="0FE4CBD9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FDP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25645A3C" w14:textId="576CFB0E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Technology Enabled Teaching and Learning in Higher Education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15E67CD4" w14:textId="0AE81CE9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V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ivekananda Institute of Management 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464F9101" w14:textId="05A9BB70" w:rsidR="0048682E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One Day</w:t>
            </w:r>
          </w:p>
        </w:tc>
      </w:tr>
      <w:tr w:rsidR="0048682E" w:rsidRPr="00AC6CAB" w14:paraId="31C64371" w14:textId="77777777" w:rsidTr="002A741A">
        <w:trPr>
          <w:trHeight w:val="1317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79EA2EE5" w14:textId="21AD7C8B" w:rsidR="0048682E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19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 xml:space="preserve">th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January 2016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2815FCE8" w14:textId="178FABBA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Workshop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6E94118B" w14:textId="7DBBC021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Quality Improvement Workshop on Guidance Skills for MBA Projects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4171E35A" w14:textId="26C6AFB8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CBSM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, Bangalore 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492BD63A" w14:textId="77777777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</w:p>
        </w:tc>
      </w:tr>
      <w:tr w:rsidR="0048682E" w:rsidRPr="00AC6CAB" w14:paraId="6A019EC0" w14:textId="77777777" w:rsidTr="002A741A">
        <w:trPr>
          <w:trHeight w:val="1317"/>
        </w:trPr>
        <w:tc>
          <w:tcPr>
            <w:tcW w:w="1253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4A044288" w14:textId="2544FFB4" w:rsidR="0048682E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23</w:t>
            </w:r>
            <w:r w:rsidRPr="003752AE">
              <w:rPr>
                <w:rFonts w:ascii="Times New Roman" w:hAnsi="Times New Roman" w:cs="Times New Roman"/>
                <w:bCs/>
                <w:shd w:val="clear" w:color="auto" w:fill="FFFFFF"/>
                <w:vertAlign w:val="superscript"/>
                <w:lang w:bidi="ar"/>
              </w:rPr>
              <w:t>rd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 April 2015</w:t>
            </w:r>
          </w:p>
        </w:tc>
        <w:tc>
          <w:tcPr>
            <w:tcW w:w="1577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207941C3" w14:textId="63126897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Seminar Participation</w:t>
            </w:r>
          </w:p>
        </w:tc>
        <w:tc>
          <w:tcPr>
            <w:tcW w:w="2399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66DC8DF6" w14:textId="54435EA4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Changing Dimensions of Corporate Reporting in India under IFRS Regime</w:t>
            </w:r>
          </w:p>
        </w:tc>
        <w:tc>
          <w:tcPr>
            <w:tcW w:w="2405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363EF215" w14:textId="3792A819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 w:rsidRPr="00AC6CAB"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>National Seminar</w:t>
            </w:r>
          </w:p>
        </w:tc>
        <w:tc>
          <w:tcPr>
            <w:tcW w:w="1813" w:type="dxa"/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27D9CFB2" w14:textId="10479DDA" w:rsidR="0048682E" w:rsidRPr="00AC6CAB" w:rsidRDefault="0048682E" w:rsidP="00AC6CAB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bidi="ar"/>
              </w:rPr>
              <w:t xml:space="preserve">Bangalore University </w:t>
            </w:r>
          </w:p>
        </w:tc>
      </w:tr>
    </w:tbl>
    <w:p w14:paraId="39CE0985" w14:textId="77777777" w:rsidR="002611AC" w:rsidRPr="00AC6CAB" w:rsidRDefault="002611AC" w:rsidP="00AC6CAB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Cs/>
          <w:shd w:val="clear" w:color="auto" w:fill="FFFFFF"/>
          <w:lang w:bidi="ar"/>
        </w:rPr>
      </w:pPr>
    </w:p>
    <w:p w14:paraId="21C78A4E" w14:textId="77777777" w:rsidR="002611AC" w:rsidRPr="00AC6CAB" w:rsidRDefault="002611AC" w:rsidP="00AC6CAB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Cs/>
          <w:shd w:val="clear" w:color="auto" w:fill="FFFFFF"/>
          <w:lang w:bidi="ar"/>
        </w:rPr>
      </w:pPr>
    </w:p>
    <w:p w14:paraId="2DFB2F53" w14:textId="77777777" w:rsidR="00517AF2" w:rsidRPr="00AC6CAB" w:rsidRDefault="00517AF2" w:rsidP="00AC6CAB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Cs/>
          <w:shd w:val="clear" w:color="auto" w:fill="FFFFFF"/>
          <w:lang w:bidi="ar"/>
        </w:rPr>
      </w:pPr>
    </w:p>
    <w:p w14:paraId="2770B5E9" w14:textId="77777777" w:rsidR="00517AF2" w:rsidRDefault="00517AF2" w:rsidP="00C77E57">
      <w:pPr>
        <w:pStyle w:val="ListParagraph"/>
        <w:spacing w:after="0"/>
        <w:ind w:left="1353"/>
        <w:rPr>
          <w:lang w:val="en-US"/>
        </w:rPr>
      </w:pPr>
    </w:p>
    <w:p w14:paraId="29FF6604" w14:textId="77777777" w:rsidR="00517AF2" w:rsidRDefault="00517AF2" w:rsidP="00C77E57">
      <w:pPr>
        <w:pStyle w:val="ListParagraph"/>
        <w:spacing w:after="0"/>
        <w:ind w:left="1353"/>
        <w:rPr>
          <w:lang w:val="en-US"/>
        </w:rPr>
      </w:pP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6"/>
    <w:multiLevelType w:val="multilevel"/>
    <w:tmpl w:val="00000006"/>
    <w:name w:val="WWNum1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53D2D21"/>
    <w:multiLevelType w:val="hybridMultilevel"/>
    <w:tmpl w:val="135051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C41B9"/>
    <w:multiLevelType w:val="hybridMultilevel"/>
    <w:tmpl w:val="58923C58"/>
    <w:lvl w:ilvl="0" w:tplc="6D60661A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42158"/>
    <w:multiLevelType w:val="hybridMultilevel"/>
    <w:tmpl w:val="CF824714"/>
    <w:lvl w:ilvl="0" w:tplc="40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3FAA1209"/>
    <w:multiLevelType w:val="hybridMultilevel"/>
    <w:tmpl w:val="2096918A"/>
    <w:lvl w:ilvl="0" w:tplc="4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27D6E2E"/>
    <w:multiLevelType w:val="hybridMultilevel"/>
    <w:tmpl w:val="49F48E30"/>
    <w:lvl w:ilvl="0" w:tplc="6D60661A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05087"/>
    <w:multiLevelType w:val="multilevel"/>
    <w:tmpl w:val="3AAEB6C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C2B9E"/>
    <w:multiLevelType w:val="multilevel"/>
    <w:tmpl w:val="E1AAEA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2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16E67"/>
    <w:rsid w:val="0008172E"/>
    <w:rsid w:val="001633C4"/>
    <w:rsid w:val="00174E04"/>
    <w:rsid w:val="0018663D"/>
    <w:rsid w:val="001A6697"/>
    <w:rsid w:val="002611AC"/>
    <w:rsid w:val="002654B5"/>
    <w:rsid w:val="00274575"/>
    <w:rsid w:val="00297C8D"/>
    <w:rsid w:val="002A741A"/>
    <w:rsid w:val="003752AE"/>
    <w:rsid w:val="00452836"/>
    <w:rsid w:val="0048682E"/>
    <w:rsid w:val="004D48E1"/>
    <w:rsid w:val="0051669D"/>
    <w:rsid w:val="00517AF2"/>
    <w:rsid w:val="005770DB"/>
    <w:rsid w:val="007214CC"/>
    <w:rsid w:val="00731E81"/>
    <w:rsid w:val="007569F1"/>
    <w:rsid w:val="0079025F"/>
    <w:rsid w:val="007C76FD"/>
    <w:rsid w:val="007D4644"/>
    <w:rsid w:val="008659CA"/>
    <w:rsid w:val="008A4D7B"/>
    <w:rsid w:val="008B3896"/>
    <w:rsid w:val="00927478"/>
    <w:rsid w:val="00931679"/>
    <w:rsid w:val="009574A1"/>
    <w:rsid w:val="00A322B1"/>
    <w:rsid w:val="00AB15E0"/>
    <w:rsid w:val="00AC6CAB"/>
    <w:rsid w:val="00AC7253"/>
    <w:rsid w:val="00B23273"/>
    <w:rsid w:val="00B37418"/>
    <w:rsid w:val="00BF0880"/>
    <w:rsid w:val="00C20881"/>
    <w:rsid w:val="00C77E57"/>
    <w:rsid w:val="00CC49E6"/>
    <w:rsid w:val="00D462BC"/>
    <w:rsid w:val="00DE69EA"/>
    <w:rsid w:val="00E46998"/>
    <w:rsid w:val="00E50465"/>
    <w:rsid w:val="00E9050F"/>
    <w:rsid w:val="00F7358D"/>
    <w:rsid w:val="00F81C29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B15E0"/>
    <w:pPr>
      <w:suppressAutoHyphens/>
      <w:spacing w:after="220" w:line="220" w:lineRule="atLeast"/>
      <w:ind w:left="357" w:hanging="357"/>
      <w:jc w:val="both"/>
    </w:pPr>
    <w:rPr>
      <w:rFonts w:ascii="Times New Roman" w:eastAsia="Times New Roman" w:hAnsi="Times New Roman" w:cs="Times New Roman"/>
      <w:kern w:val="1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AB15E0"/>
    <w:rPr>
      <w:rFonts w:ascii="Times New Roman" w:eastAsia="Times New Roman" w:hAnsi="Times New Roman" w:cs="Times New Roman"/>
      <w:kern w:val="1"/>
      <w:lang w:val="en-US" w:eastAsia="ar-SA"/>
      <w14:ligatures w14:val="none"/>
    </w:rPr>
  </w:style>
  <w:style w:type="character" w:customStyle="1" w:styleId="FooterChar">
    <w:name w:val="Footer Char"/>
    <w:basedOn w:val="DefaultParagraphFont"/>
    <w:rsid w:val="002654B5"/>
  </w:style>
  <w:style w:type="paragraph" w:customStyle="1" w:styleId="my-0">
    <w:name w:val="my-0"/>
    <w:basedOn w:val="Normal"/>
    <w:rsid w:val="0026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654B5"/>
    <w:rPr>
      <w:b/>
      <w:bCs/>
    </w:rPr>
  </w:style>
  <w:style w:type="character" w:styleId="Emphasis">
    <w:name w:val="Emphasis"/>
    <w:basedOn w:val="DefaultParagraphFont"/>
    <w:uiPriority w:val="20"/>
    <w:qFormat/>
    <w:rsid w:val="002654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70DB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770DB"/>
    <w:rPr>
      <w:kern w:val="0"/>
      <w:sz w:val="22"/>
      <w:szCs w:val="22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B15E0"/>
    <w:pPr>
      <w:suppressAutoHyphens/>
      <w:spacing w:after="220" w:line="220" w:lineRule="atLeast"/>
      <w:ind w:left="357" w:hanging="357"/>
      <w:jc w:val="both"/>
    </w:pPr>
    <w:rPr>
      <w:rFonts w:ascii="Times New Roman" w:eastAsia="Times New Roman" w:hAnsi="Times New Roman" w:cs="Times New Roman"/>
      <w:kern w:val="1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AB15E0"/>
    <w:rPr>
      <w:rFonts w:ascii="Times New Roman" w:eastAsia="Times New Roman" w:hAnsi="Times New Roman" w:cs="Times New Roman"/>
      <w:kern w:val="1"/>
      <w:lang w:val="en-US" w:eastAsia="ar-SA"/>
      <w14:ligatures w14:val="none"/>
    </w:rPr>
  </w:style>
  <w:style w:type="character" w:customStyle="1" w:styleId="FooterChar">
    <w:name w:val="Footer Char"/>
    <w:basedOn w:val="DefaultParagraphFont"/>
    <w:rsid w:val="002654B5"/>
  </w:style>
  <w:style w:type="paragraph" w:customStyle="1" w:styleId="my-0">
    <w:name w:val="my-0"/>
    <w:basedOn w:val="Normal"/>
    <w:rsid w:val="0026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654B5"/>
    <w:rPr>
      <w:b/>
      <w:bCs/>
    </w:rPr>
  </w:style>
  <w:style w:type="character" w:styleId="Emphasis">
    <w:name w:val="Emphasis"/>
    <w:basedOn w:val="DefaultParagraphFont"/>
    <w:uiPriority w:val="20"/>
    <w:qFormat/>
    <w:rsid w:val="002654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70DB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770DB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3</cp:revision>
  <dcterms:created xsi:type="dcterms:W3CDTF">2025-07-08T11:16:00Z</dcterms:created>
  <dcterms:modified xsi:type="dcterms:W3CDTF">2025-10-24T11:14:00Z</dcterms:modified>
</cp:coreProperties>
</file>