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02">
            <w:pPr>
              <w:jc w:val="center"/>
              <w:rPr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Dr SHOBHA K</w:t>
            </w:r>
          </w:p>
        </w:tc>
      </w:tr>
    </w:tbl>
    <w:p w:rsidR="00000000" w:rsidDel="00000000" w:rsidP="00000000" w:rsidRDefault="00000000" w:rsidRPr="00000000" w14:paraId="0000000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rPr/>
      </w:pPr>
      <w:r w:rsidDel="00000000" w:rsidR="00000000" w:rsidRPr="00000000">
        <w:rPr>
          <w:rtl w:val="0"/>
        </w:rPr>
        <w:t xml:space="preserve">Affiliation (Assistant Professor, Dept of CSE, SIT)</w:t>
      </w:r>
    </w:p>
    <w:p w:rsidR="00000000" w:rsidDel="00000000" w:rsidP="00000000" w:rsidRDefault="00000000" w:rsidRPr="00000000" w14:paraId="00000005">
      <w:pPr>
        <w:spacing w:after="0" w:lineRule="auto"/>
        <w:rPr/>
      </w:pPr>
      <w:r w:rsidDel="00000000" w:rsidR="00000000" w:rsidRPr="00000000">
        <w:rPr>
          <w:rtl w:val="0"/>
        </w:rPr>
        <w:t xml:space="preserve">Contact:7760434039</w:t>
      </w:r>
    </w:p>
    <w:p w:rsidR="00000000" w:rsidDel="00000000" w:rsidP="00000000" w:rsidRDefault="00000000" w:rsidRPr="00000000" w14:paraId="00000006">
      <w:pPr>
        <w:spacing w:after="0" w:lineRule="auto"/>
        <w:rPr/>
      </w:pPr>
      <w:r w:rsidDel="00000000" w:rsidR="00000000" w:rsidRPr="00000000">
        <w:rPr>
          <w:rtl w:val="0"/>
        </w:rPr>
        <w:t xml:space="preserve">Email: shobhak@sit.ac.in</w:t>
      </w:r>
    </w:p>
    <w:p w:rsidR="00000000" w:rsidDel="00000000" w:rsidP="00000000" w:rsidRDefault="00000000" w:rsidRPr="00000000" w14:paraId="00000007">
      <w:pPr>
        <w:spacing w:after="0" w:lineRule="auto"/>
        <w:rPr/>
      </w:pPr>
      <w:r w:rsidDel="00000000" w:rsidR="00000000" w:rsidRPr="00000000">
        <w:rPr>
          <w:rtl w:val="0"/>
        </w:rPr>
        <w:t xml:space="preserve">Vidwan ID:245573</w:t>
      </w:r>
    </w:p>
    <w:p w:rsidR="00000000" w:rsidDel="00000000" w:rsidP="00000000" w:rsidRDefault="00000000" w:rsidRPr="00000000" w14:paraId="00000008">
      <w:pPr>
        <w:spacing w:after="0" w:lineRule="auto"/>
        <w:rPr>
          <w:color w:val="467886"/>
          <w:u w:val="single"/>
        </w:rPr>
      </w:pPr>
      <w:r w:rsidDel="00000000" w:rsidR="00000000" w:rsidRPr="00000000">
        <w:rPr>
          <w:rtl w:val="0"/>
        </w:rPr>
        <w:t xml:space="preserve">Scopus ID: </w:t>
      </w:r>
      <w:r w:rsidDel="00000000" w:rsidR="00000000" w:rsidRPr="00000000">
        <w:fldChar w:fldCharType="begin"/>
        <w:instrText xml:space="preserve"> HYPERLINK "https://www.scopus.com/redirect.uri?url=https://orcid.org/0000-0002-6208-2705&amp;authorId=57204727825&amp;origin=AuthorProfile&amp;orcId=0000-0002-6208-2705&amp;category=orcidLink" </w:instrText>
        <w:fldChar w:fldCharType="separate"/>
      </w:r>
      <w:r w:rsidDel="00000000" w:rsidR="00000000" w:rsidRPr="00000000">
        <w:rPr>
          <w:color w:val="467886"/>
          <w:u w:val="single"/>
          <w:rtl w:val="0"/>
        </w:rPr>
        <w:t xml:space="preserve">57204727825</w:t>
      </w:r>
    </w:p>
    <w:p w:rsidR="00000000" w:rsidDel="00000000" w:rsidP="00000000" w:rsidRDefault="00000000" w:rsidRPr="00000000" w14:paraId="00000009">
      <w:pPr>
        <w:spacing w:after="0" w:lineRule="auto"/>
        <w:rPr/>
      </w:pPr>
      <w:r w:rsidDel="00000000" w:rsidR="00000000" w:rsidRPr="00000000">
        <w:fldChar w:fldCharType="end"/>
      </w:r>
      <w:r w:rsidDel="00000000" w:rsidR="00000000" w:rsidRPr="00000000">
        <w:rPr>
          <w:rtl w:val="0"/>
        </w:rPr>
        <w:t xml:space="preserve">OrcID:</w:t>
      </w:r>
      <w:r w:rsidDel="00000000" w:rsidR="00000000" w:rsidRPr="00000000">
        <w:rPr>
          <w:rFonts w:ascii="Noto Sans" w:cs="Noto Sans" w:eastAsia="Noto Sans" w:hAnsi="Noto Sans"/>
          <w:color w:val="ffffff"/>
          <w:sz w:val="27"/>
          <w:szCs w:val="27"/>
          <w:rtl w:val="0"/>
        </w:rPr>
        <w:t xml:space="preserve"> </w:t>
      </w:r>
      <w:r w:rsidDel="00000000" w:rsidR="00000000" w:rsidRPr="00000000">
        <w:rPr>
          <w:rtl w:val="0"/>
        </w:rPr>
        <w:t xml:space="preserve">0000-0002-6208-2705</w:t>
      </w:r>
    </w:p>
    <w:p w:rsidR="00000000" w:rsidDel="00000000" w:rsidP="00000000" w:rsidRDefault="00000000" w:rsidRPr="00000000" w14:paraId="0000000A">
      <w:pPr>
        <w:spacing w:after="0" w:lineRule="auto"/>
        <w:rPr/>
      </w:pPr>
      <w:r w:rsidDel="00000000" w:rsidR="00000000" w:rsidRPr="00000000">
        <w:rPr>
          <w:rtl w:val="0"/>
        </w:rPr>
        <w:t xml:space="preserve">Faculty ID: SIT0875</w:t>
      </w:r>
    </w:p>
    <w:tbl>
      <w:tblPr>
        <w:tblStyle w:val="Table2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  <w:t xml:space="preserve">Education </w:t>
            </w:r>
          </w:p>
        </w:tc>
      </w:tr>
    </w:tbl>
    <w:p w:rsidR="00000000" w:rsidDel="00000000" w:rsidP="00000000" w:rsidRDefault="00000000" w:rsidRPr="00000000" w14:paraId="0000000C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4"/>
        <w:gridCol w:w="1559"/>
        <w:gridCol w:w="1276"/>
        <w:gridCol w:w="3544"/>
        <w:gridCol w:w="1933"/>
        <w:tblGridChange w:id="0">
          <w:tblGrid>
            <w:gridCol w:w="704"/>
            <w:gridCol w:w="1559"/>
            <w:gridCol w:w="1276"/>
            <w:gridCol w:w="3544"/>
            <w:gridCol w:w="1933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  <w:t xml:space="preserve">Degree</w:t>
            </w:r>
          </w:p>
        </w:tc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Year</w:t>
            </w:r>
          </w:p>
        </w:tc>
        <w:tc>
          <w:tcPr/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  <w:t xml:space="preserve">Institute</w:t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  <w:t xml:space="preserve">Specialization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  <w:t xml:space="preserve">PhD</w:t>
            </w:r>
          </w:p>
        </w:tc>
        <w:tc>
          <w:tcPr/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2021</w:t>
            </w:r>
          </w:p>
        </w:tc>
        <w:tc>
          <w:tcPr/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  <w:t xml:space="preserve">National Institute of Technology Tiruchirappalli</w:t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  <w:t xml:space="preserve">Data Science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  <w:t xml:space="preserve">M.tech</w:t>
            </w:r>
          </w:p>
        </w:tc>
        <w:tc>
          <w:tcPr/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  <w:t xml:space="preserve">2012</w:t>
            </w:r>
          </w:p>
        </w:tc>
        <w:tc>
          <w:tcPr/>
          <w:p w:rsidR="00000000" w:rsidDel="00000000" w:rsidP="00000000" w:rsidRDefault="00000000" w:rsidRPr="00000000" w14:paraId="0000001A">
            <w:pPr>
              <w:rPr/>
            </w:pPr>
            <w:r w:rsidDel="00000000" w:rsidR="00000000" w:rsidRPr="00000000">
              <w:rPr>
                <w:rtl w:val="0"/>
              </w:rPr>
              <w:t xml:space="preserve">AMC College of Engineering</w:t>
            </w:r>
          </w:p>
        </w:tc>
        <w:tc>
          <w:tcPr/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  <w:t xml:space="preserve">Computer Networks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1D">
            <w:pPr>
              <w:rPr/>
            </w:pPr>
            <w:r w:rsidDel="00000000" w:rsidR="00000000" w:rsidRPr="00000000">
              <w:rPr>
                <w:rtl w:val="0"/>
              </w:rPr>
              <w:t xml:space="preserve">B.E</w:t>
            </w:r>
          </w:p>
        </w:tc>
        <w:tc>
          <w:tcPr/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  <w:t xml:space="preserve">2010</w:t>
            </w:r>
          </w:p>
        </w:tc>
        <w:tc>
          <w:tcPr/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  <w:t xml:space="preserve">Sri Venkateshwara College of Engineering</w:t>
            </w:r>
          </w:p>
        </w:tc>
        <w:tc>
          <w:tcPr/>
          <w:p w:rsidR="00000000" w:rsidDel="00000000" w:rsidP="00000000" w:rsidRDefault="00000000" w:rsidRPr="00000000" w14:paraId="00000020">
            <w:pPr>
              <w:rPr/>
            </w:pPr>
            <w:r w:rsidDel="00000000" w:rsidR="00000000" w:rsidRPr="00000000">
              <w:rPr>
                <w:rtl w:val="0"/>
              </w:rPr>
              <w:t xml:space="preserve">Information Science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6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4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  <w:t xml:space="preserve">Professional Experience</w:t>
            </w:r>
          </w:p>
        </w:tc>
      </w:tr>
    </w:tbl>
    <w:p w:rsidR="00000000" w:rsidDel="00000000" w:rsidP="00000000" w:rsidRDefault="00000000" w:rsidRPr="00000000" w14:paraId="00000028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4"/>
        <w:gridCol w:w="1932"/>
        <w:gridCol w:w="2321"/>
        <w:gridCol w:w="4057"/>
        <w:tblGridChange w:id="0">
          <w:tblGrid>
            <w:gridCol w:w="704"/>
            <w:gridCol w:w="1932"/>
            <w:gridCol w:w="2321"/>
            <w:gridCol w:w="4057"/>
          </w:tblGrid>
        </w:tblGridChange>
      </w:tblGrid>
      <w:tr>
        <w:trPr>
          <w:cantSplit w:val="0"/>
          <w:trHeight w:val="438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  <w:t xml:space="preserve">Date (from-to)</w:t>
            </w:r>
          </w:p>
        </w:tc>
        <w:tc>
          <w:tcPr/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>
                <w:rtl w:val="0"/>
              </w:rPr>
              <w:t xml:space="preserve">Designation </w:t>
            </w:r>
          </w:p>
        </w:tc>
        <w:tc>
          <w:tcPr/>
          <w:p w:rsidR="00000000" w:rsidDel="00000000" w:rsidP="00000000" w:rsidRDefault="00000000" w:rsidRPr="00000000" w14:paraId="0000002C">
            <w:pPr>
              <w:rPr/>
            </w:pPr>
            <w:r w:rsidDel="00000000" w:rsidR="00000000" w:rsidRPr="00000000">
              <w:rPr>
                <w:rtl w:val="0"/>
              </w:rPr>
              <w:t xml:space="preserve">Organization</w:t>
            </w:r>
          </w:p>
        </w:tc>
      </w:tr>
      <w:tr>
        <w:trPr>
          <w:cantSplit w:val="0"/>
          <w:trHeight w:val="213" w:hRule="atLeast"/>
          <w:tblHeader w:val="0"/>
        </w:trPr>
        <w:tc>
          <w:tcPr/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  <w:t xml:space="preserve">2021-Present</w:t>
            </w:r>
          </w:p>
        </w:tc>
        <w:tc>
          <w:tcPr/>
          <w:p w:rsidR="00000000" w:rsidDel="00000000" w:rsidP="00000000" w:rsidRDefault="00000000" w:rsidRPr="00000000" w14:paraId="0000002F">
            <w:pPr>
              <w:rPr/>
            </w:pPr>
            <w:r w:rsidDel="00000000" w:rsidR="00000000" w:rsidRPr="00000000">
              <w:rPr>
                <w:rtl w:val="0"/>
              </w:rPr>
              <w:t xml:space="preserve">Assistant Professor</w:t>
            </w:r>
          </w:p>
        </w:tc>
        <w:tc>
          <w:tcPr/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  <w:t xml:space="preserve">Siddaganga Institute of Technology</w:t>
            </w:r>
          </w:p>
        </w:tc>
      </w:tr>
      <w:tr>
        <w:trPr>
          <w:cantSplit w:val="0"/>
          <w:trHeight w:val="213" w:hRule="atLeast"/>
          <w:tblHeader w:val="0"/>
        </w:trPr>
        <w:tc>
          <w:tcPr/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032">
            <w:pPr>
              <w:rPr/>
            </w:pPr>
            <w:r w:rsidDel="00000000" w:rsidR="00000000" w:rsidRPr="00000000">
              <w:rPr>
                <w:rtl w:val="0"/>
              </w:rPr>
              <w:t xml:space="preserve">2013-2015</w:t>
            </w:r>
          </w:p>
        </w:tc>
        <w:tc>
          <w:tcPr/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  <w:t xml:space="preserve">Assistant Lecturer</w:t>
            </w:r>
          </w:p>
        </w:tc>
        <w:tc>
          <w:tcPr/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  <w:t xml:space="preserve">National Institute of Technology, Surathkal</w:t>
            </w:r>
          </w:p>
        </w:tc>
      </w:tr>
      <w:tr>
        <w:trPr>
          <w:cantSplit w:val="0"/>
          <w:trHeight w:val="213" w:hRule="atLeast"/>
          <w:tblHeader w:val="0"/>
        </w:trPr>
        <w:tc>
          <w:tcPr/>
          <w:p w:rsidR="00000000" w:rsidDel="00000000" w:rsidP="00000000" w:rsidRDefault="00000000" w:rsidRPr="00000000" w14:paraId="00000035">
            <w:pPr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D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(Please fill in reverse order. Current designation should be at the top)</w:t>
      </w:r>
    </w:p>
    <w:p w:rsidR="00000000" w:rsidDel="00000000" w:rsidP="00000000" w:rsidRDefault="00000000" w:rsidRPr="00000000" w14:paraId="0000003E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6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  <w:t xml:space="preserve">Positions held</w:t>
            </w:r>
          </w:p>
        </w:tc>
      </w:tr>
    </w:tbl>
    <w:p w:rsidR="00000000" w:rsidDel="00000000" w:rsidP="00000000" w:rsidRDefault="00000000" w:rsidRPr="00000000" w14:paraId="00000040">
      <w:pPr>
        <w:spacing w:after="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(Please give details of any administrative posts, co Ordinator roles/ responsibilities held)</w:t>
      </w:r>
    </w:p>
    <w:p w:rsidR="00000000" w:rsidDel="00000000" w:rsidP="00000000" w:rsidRDefault="00000000" w:rsidRPr="00000000" w14:paraId="00000041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7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  <w:t xml:space="preserve">Affiliations of Professional organizations</w:t>
            </w:r>
          </w:p>
        </w:tc>
      </w:tr>
    </w:tbl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8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47">
            <w:pPr>
              <w:rPr/>
            </w:pPr>
            <w:r w:rsidDel="00000000" w:rsidR="00000000" w:rsidRPr="00000000">
              <w:rPr>
                <w:rtl w:val="0"/>
              </w:rPr>
              <w:t xml:space="preserve">Awards and Honors</w:t>
            </w:r>
          </w:p>
        </w:tc>
      </w:tr>
    </w:tbl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9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>
                <w:rtl w:val="0"/>
              </w:rPr>
              <w:t xml:space="preserve">Courses Taught </w:t>
            </w:r>
          </w:p>
        </w:tc>
      </w:tr>
    </w:tbl>
    <w:p w:rsidR="00000000" w:rsidDel="00000000" w:rsidP="00000000" w:rsidRDefault="00000000" w:rsidRPr="00000000" w14:paraId="0000004D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0" w:lineRule="auto"/>
        <w:rPr/>
      </w:pPr>
      <w:r w:rsidDel="00000000" w:rsidR="00000000" w:rsidRPr="00000000">
        <w:rPr>
          <w:rtl w:val="0"/>
        </w:rPr>
        <w:t xml:space="preserve">Undergraduate Courses </w:t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 Programming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Structures and Applications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Design and Analysis of Algorithms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Communication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Python Programming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 Programming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Artificial Neural Network and Deep Learning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Deep Learning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Software Engineering.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spacing w:after="0" w:lineRule="auto"/>
        <w:rPr/>
      </w:pPr>
      <w:r w:rsidDel="00000000" w:rsidR="00000000" w:rsidRPr="00000000">
        <w:rPr>
          <w:rtl w:val="0"/>
        </w:rPr>
        <w:t xml:space="preserve">Postgraduate Courses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Business Analytics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ware housing and data mining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Web Programming.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/>
      </w:pPr>
      <w:r w:rsidDel="00000000" w:rsidR="00000000" w:rsidRPr="00000000">
        <w:rPr>
          <w:rtl w:val="0"/>
        </w:rPr>
      </w:r>
    </w:p>
    <w:tbl>
      <w:tblPr>
        <w:tblStyle w:val="Table10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  <w:t xml:space="preserve">Research Guidance </w:t>
            </w:r>
          </w:p>
        </w:tc>
      </w:tr>
    </w:tbl>
    <w:p w:rsidR="00000000" w:rsidDel="00000000" w:rsidP="00000000" w:rsidRDefault="00000000" w:rsidRPr="00000000" w14:paraId="0000005F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1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704"/>
        <w:gridCol w:w="1932"/>
        <w:gridCol w:w="4872"/>
        <w:gridCol w:w="1506"/>
        <w:tblGridChange w:id="0">
          <w:tblGrid>
            <w:gridCol w:w="704"/>
            <w:gridCol w:w="1932"/>
            <w:gridCol w:w="4872"/>
            <w:gridCol w:w="1506"/>
          </w:tblGrid>
        </w:tblGridChange>
      </w:tblGrid>
      <w:tr>
        <w:trPr>
          <w:cantSplit w:val="0"/>
          <w:trHeight w:val="438" w:hRule="atLeast"/>
          <w:tblHeader w:val="0"/>
        </w:trPr>
        <w:tc>
          <w:tcPr/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  <w:t xml:space="preserve">Sl. no</w:t>
            </w:r>
          </w:p>
        </w:tc>
        <w:tc>
          <w:tcPr/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  <w:t xml:space="preserve">Name of the Scholar </w:t>
            </w:r>
          </w:p>
        </w:tc>
        <w:tc>
          <w:tcPr/>
          <w:p w:rsidR="00000000" w:rsidDel="00000000" w:rsidP="00000000" w:rsidRDefault="00000000" w:rsidRPr="00000000" w14:paraId="00000062">
            <w:pPr>
              <w:rPr/>
            </w:pPr>
            <w:r w:rsidDel="00000000" w:rsidR="00000000" w:rsidRPr="00000000">
              <w:rPr>
                <w:rtl w:val="0"/>
              </w:rPr>
              <w:t xml:space="preserve">Title </w:t>
            </w:r>
          </w:p>
        </w:tc>
        <w:tc>
          <w:tcPr/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  <w:t xml:space="preserve">Year of completion </w:t>
            </w:r>
          </w:p>
        </w:tc>
      </w:tr>
      <w:tr>
        <w:trPr>
          <w:cantSplit w:val="0"/>
          <w:trHeight w:val="213" w:hRule="atLeast"/>
          <w:tblHeader w:val="0"/>
        </w:trPr>
        <w:tc>
          <w:tcPr/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" w:hRule="atLeast"/>
          <w:tblHeader w:val="0"/>
        </w:trPr>
        <w:tc>
          <w:tcPr/>
          <w:p w:rsidR="00000000" w:rsidDel="00000000" w:rsidP="00000000" w:rsidRDefault="00000000" w:rsidRPr="00000000" w14:paraId="0000006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" w:hRule="atLeast"/>
          <w:tblHeader w:val="0"/>
        </w:trPr>
        <w:tc>
          <w:tcPr/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" w:hRule="atLeast"/>
          <w:tblHeader w:val="0"/>
        </w:trPr>
        <w:tc>
          <w:tcPr/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2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  <w:t xml:space="preserve">Research Areas </w:t>
            </w:r>
          </w:p>
        </w:tc>
      </w:tr>
    </w:tbl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 Mining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Neural Networks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Cyber Security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Edge Computing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3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  <w:t xml:space="preserve">Sponsored Projects  </w:t>
            </w:r>
          </w:p>
        </w:tc>
      </w:tr>
    </w:tbl>
    <w:p w:rsidR="00000000" w:rsidDel="00000000" w:rsidP="00000000" w:rsidRDefault="00000000" w:rsidRPr="00000000" w14:paraId="0000007F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spacing w:after="0" w:lineRule="auto"/>
        <w:rPr/>
      </w:pPr>
      <w:r w:rsidDel="00000000" w:rsidR="00000000" w:rsidRPr="00000000">
        <w:rPr>
          <w:rtl w:val="0"/>
        </w:rPr>
        <w:t xml:space="preserve">Ongoing Projects: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Title: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Funding Agency: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Amount: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Duration: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Role: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Title: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Funding Agency: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Amount: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Duration: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Role:</w:t>
      </w:r>
    </w:p>
    <w:p w:rsidR="00000000" w:rsidDel="00000000" w:rsidP="00000000" w:rsidRDefault="00000000" w:rsidRPr="00000000" w14:paraId="0000008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spacing w:after="0" w:lineRule="auto"/>
        <w:rPr/>
      </w:pPr>
      <w:r w:rsidDel="00000000" w:rsidR="00000000" w:rsidRPr="00000000">
        <w:rPr>
          <w:rtl w:val="0"/>
        </w:rPr>
        <w:t xml:space="preserve">Completed Projects:</w:t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Title:</w:t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Funding Agency:</w:t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Amount:</w:t>
      </w:r>
    </w:p>
    <w:p w:rsidR="00000000" w:rsidDel="00000000" w:rsidP="00000000" w:rsidRDefault="00000000" w:rsidRPr="00000000" w14:paraId="000000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Duration:</w:t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Role:</w:t>
      </w:r>
    </w:p>
    <w:p w:rsidR="00000000" w:rsidDel="00000000" w:rsidP="00000000" w:rsidRDefault="00000000" w:rsidRPr="00000000" w14:paraId="0000009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Title:</w:t>
      </w:r>
    </w:p>
    <w:p w:rsidR="00000000" w:rsidDel="00000000" w:rsidP="00000000" w:rsidRDefault="00000000" w:rsidRPr="00000000" w14:paraId="0000009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Funding Agency:</w:t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Amount:</w:t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Duration:</w:t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firstLine="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Role:</w:t>
      </w:r>
    </w:p>
    <w:p w:rsidR="00000000" w:rsidDel="00000000" w:rsidP="00000000" w:rsidRDefault="00000000" w:rsidRPr="00000000" w14:paraId="00000098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4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99">
            <w:pPr>
              <w:rPr/>
            </w:pPr>
            <w:r w:rsidDel="00000000" w:rsidR="00000000" w:rsidRPr="00000000">
              <w:rPr>
                <w:rtl w:val="0"/>
              </w:rPr>
              <w:t xml:space="preserve">Publications </w:t>
            </w:r>
          </w:p>
        </w:tc>
      </w:tr>
    </w:tbl>
    <w:p w:rsidR="00000000" w:rsidDel="00000000" w:rsidP="00000000" w:rsidRDefault="00000000" w:rsidRPr="00000000" w14:paraId="0000009A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after="0" w:lineRule="auto"/>
        <w:rPr/>
      </w:pPr>
      <w:r w:rsidDel="00000000" w:rsidR="00000000" w:rsidRPr="00000000">
        <w:rPr>
          <w:rtl w:val="0"/>
        </w:rPr>
        <w:t xml:space="preserve">Journals </w:t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Hybrid approaches for handling imbalanced structured and unstructured data 2024</w:t>
        <w:tab/>
        <w:t xml:space="preserve">Multimedia Tools and Applications</w:t>
        <w:tab/>
        <w:t xml:space="preserve">10.1007/s11042-024-20247-2</w:t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Efficient Pre-Processing Techniques for Improving Classifiers Performance 2022 Journal of Web Engineering</w:t>
        <w:tab/>
        <w:t xml:space="preserve">Volume:21</w:t>
        <w:tab/>
        <w:t xml:space="preserve">Issue:2 Pg.No: 203-228 DOI:10.13052/jwe1540-9589.2124</w:t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An unsupervised neural network approach for imputation of missing values in univariate time series data</w:t>
        <w:tab/>
        <w:t xml:space="preserve">2021</w:t>
        <w:tab/>
        <w:t xml:space="preserve">Concurrency and Computation: Practice and Experience</w:t>
        <w:tab/>
        <w:t xml:space="preserve">Volume:33 Issue:9 DOI:10.1002/cpe.6156</w:t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Clustering based imputation algorithm using unsupervised neural network for enhancing the quality of healthcare data</w:t>
        <w:tab/>
        <w:t xml:space="preserve">2021</w:t>
        <w:tab/>
        <w:t xml:space="preserve">Journal of Ambient Intelligence and Humanized Computing</w:t>
        <w:tab/>
        <w:t xml:space="preserve"> Volume:12 Issue:2 Pg.No: 1771-1781</w:t>
        <w:tab/>
        <w:t xml:space="preserve">DOI:10.1007/s12652-020-02250-1</w:t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Conference Proceedings </w:t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Record. Ai - An Ai Based Solution to Classify Calls Based on Conversation</w:t>
        <w:tab/>
        <w:t xml:space="preserve">2021</w:t>
        <w:tab/>
        <w:t xml:space="preserve">Proceedings - 2nd International Conference on Smart Electronics and Communication, ICOSEC 2021 Pg.No:1096-1101 DOI:10.1109/ICOSEC51865.2021.9591717</w:t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Imputation of multivariate attribute values in big data 2019</w:t>
        <w:tab/>
        <w:t xml:space="preserve">Smart Innovation, Systems and Technologies</w:t>
        <w:tab/>
        <w:t xml:space="preserve">Volume -105 Pg. No  53-60 DOI:10.1007/978-981-13-1927-3_6</w:t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Integration and Rule-Based Pre-processing of Scientific Publication Records from Multiple Data Sources 2020</w:t>
        <w:tab/>
        <w:t xml:space="preserve">Smart Innovation, Systems and Technologies Volume -159 Pg.No:647-655 DOI:10.1007/978-981-13-9282-5_61</w:t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AI-Powered Behavioral Biometrics for Continuous Authentication 2025 International Conference on Smart Systems for Applications in Electrical Sciences, ICSSES 2025 DOI:10.1109/ICSSES64899.2025.11009421</w:t>
      </w:r>
    </w:p>
    <w:p w:rsidR="00000000" w:rsidDel="00000000" w:rsidP="00000000" w:rsidRDefault="00000000" w:rsidRPr="00000000" w14:paraId="000000A6">
      <w:pPr>
        <w:spacing w:after="0" w:lineRule="auto"/>
        <w:rPr/>
      </w:pPr>
      <w:r w:rsidDel="00000000" w:rsidR="00000000" w:rsidRPr="00000000">
        <w:rPr>
          <w:rtl w:val="0"/>
        </w:rPr>
        <w:t xml:space="preserve">Book Chapters</w:t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Rule="auto"/>
        <w:rPr/>
      </w:pPr>
      <w:r w:rsidDel="00000000" w:rsidR="00000000" w:rsidRPr="00000000">
        <w:rPr>
          <w:rtl w:val="0"/>
        </w:rPr>
        <w:t xml:space="preserve">Books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Rule="auto"/>
        <w:rPr/>
      </w:pPr>
      <w:r w:rsidDel="00000000" w:rsidR="00000000" w:rsidRPr="00000000">
        <w:rPr>
          <w:rtl w:val="0"/>
        </w:rPr>
        <w:t xml:space="preserve">Editorial</w:t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0" w:lineRule="auto"/>
        <w:rPr/>
      </w:pPr>
      <w:r w:rsidDel="00000000" w:rsidR="00000000" w:rsidRPr="00000000">
        <w:rPr>
          <w:rtl w:val="0"/>
        </w:rPr>
        <w:t xml:space="preserve">Reviewer of Journals</w:t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Rule="auto"/>
        <w:ind w:left="360" w:firstLine="0"/>
        <w:rPr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Rule="auto"/>
        <w:ind w:left="36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(Please give details in IEEE format)</w:t>
      </w:r>
    </w:p>
    <w:p w:rsidR="00000000" w:rsidDel="00000000" w:rsidP="00000000" w:rsidRDefault="00000000" w:rsidRPr="00000000" w14:paraId="000000B4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5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  <w:t xml:space="preserve">Editor/ Reviewer of Journal </w:t>
            </w:r>
          </w:p>
        </w:tc>
      </w:tr>
    </w:tbl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Reviewer at Journal of Web Engineering.</w:t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Reviewer at Image and Vision Computing </w:t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Reviewer at Journal of Data Science and Intelligent Systems</w:t>
      </w:r>
    </w:p>
    <w:p w:rsidR="00000000" w:rsidDel="00000000" w:rsidP="00000000" w:rsidRDefault="00000000" w:rsidRPr="00000000" w14:paraId="000000B9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6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BA">
            <w:pPr>
              <w:rPr/>
            </w:pPr>
            <w:r w:rsidDel="00000000" w:rsidR="00000000" w:rsidRPr="00000000">
              <w:rPr>
                <w:rtl w:val="0"/>
              </w:rPr>
              <w:t xml:space="preserve">Patents  </w:t>
            </w:r>
          </w:p>
        </w:tc>
      </w:tr>
    </w:tbl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Rule="auto"/>
        <w:rPr/>
      </w:pPr>
      <w:r w:rsidDel="00000000" w:rsidR="00000000" w:rsidRPr="00000000">
        <w:rPr>
          <w:rtl w:val="0"/>
        </w:rPr>
      </w:r>
    </w:p>
    <w:tbl>
      <w:tblPr>
        <w:tblStyle w:val="Table17"/>
        <w:tblpPr w:leftFromText="180" w:rightFromText="180" w:topFromText="0" w:bottomFromText="0" w:vertAnchor="text" w:horzAnchor="text" w:tblpX="0" w:tblpY="154"/>
        <w:tblW w:w="901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016"/>
        <w:tblGridChange w:id="0">
          <w:tblGrid>
            <w:gridCol w:w="9016"/>
          </w:tblGrid>
        </w:tblGridChange>
      </w:tblGrid>
      <w:tr>
        <w:trPr>
          <w:cantSplit w:val="0"/>
          <w:tblHeader w:val="0"/>
        </w:trPr>
        <w:tc>
          <w:tcPr>
            <w:shd w:fill="bfbfbf" w:val="clear"/>
          </w:tcPr>
          <w:p w:rsidR="00000000" w:rsidDel="00000000" w:rsidP="00000000" w:rsidRDefault="00000000" w:rsidRPr="00000000" w14:paraId="000000BF">
            <w:pPr>
              <w:rPr/>
            </w:pPr>
            <w:r w:rsidDel="00000000" w:rsidR="00000000" w:rsidRPr="00000000">
              <w:rPr>
                <w:rtl w:val="0"/>
              </w:rPr>
              <w:t xml:space="preserve">Invited Lectures, talks and workshops</w:t>
            </w:r>
          </w:p>
        </w:tc>
      </w:tr>
    </w:tbl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left"/>
        <w:rPr>
          <w:rFonts w:ascii="Aptos" w:cs="Aptos" w:eastAsia="Aptos" w:hAnsi="Apto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Rule="auto"/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n"/>
      </w:rPr>
    </w:rPrDefault>
    <w:pPrDefault>
      <w:pPr>
        <w:spacing w:after="160" w:line="278.0000000000000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1633C4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1633C4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1633C4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1633C4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sid w:val="001633C4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1633C4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1633C4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1633C4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1633C4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1633C4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1633C4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1633C4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1633C4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1633C4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1633C4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1633C4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1633C4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1633C4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1633C4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633C4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1633C4"/>
    <w:rPr>
      <w:b w:val="1"/>
      <w:bCs w:val="1"/>
      <w:smallCaps w:val="1"/>
      <w:color w:val="0f4761" w:themeColor="accent1" w:themeShade="0000BF"/>
      <w:spacing w:val="5"/>
    </w:rPr>
  </w:style>
  <w:style w:type="table" w:styleId="TableGrid">
    <w:name w:val="Table Grid"/>
    <w:basedOn w:val="TableNormal"/>
    <w:uiPriority w:val="39"/>
    <w:rsid w:val="001633C4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yperlink">
    <w:name w:val="Hyperlink"/>
    <w:basedOn w:val="DefaultParagraphFont"/>
    <w:uiPriority w:val="99"/>
    <w:unhideWhenUsed w:val="1"/>
    <w:rsid w:val="00370876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rsid w:val="00370876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-regular.ttf"/><Relationship Id="rId4" Type="http://schemas.openxmlformats.org/officeDocument/2006/relationships/font" Target="fonts/NotoSans-bold.ttf"/><Relationship Id="rId5" Type="http://schemas.openxmlformats.org/officeDocument/2006/relationships/font" Target="fonts/NotoSans-italic.ttf"/><Relationship Id="rId6" Type="http://schemas.openxmlformats.org/officeDocument/2006/relationships/font" Target="fonts/NotoSans-boldItalic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/il/x020fz2QjO8GGTELeMRRE7w==">CgMxLjA4AHIhMWluOFp4TjFZUjBYZzN6amlnNk8zTXVidDFmMWJvUTVY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2025-06-27T12:32:00Z</dcterms:created>
  <dc:creator>Sagar T S</dc:creator>
</cp:coreProperties>
</file>